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03"/>
      </w:tblGrid>
      <w:tr w:rsidR="00423EBA" w:rsidRPr="00423EBA" w:rsidTr="005B371F">
        <w:tc>
          <w:tcPr>
            <w:tcW w:w="5070" w:type="dxa"/>
          </w:tcPr>
          <w:p w:rsidR="00014C3E" w:rsidRPr="005B371F" w:rsidRDefault="00423EBA" w:rsidP="00014C3E">
            <w:pPr>
              <w:rPr>
                <w:rFonts w:ascii="Times New Roman" w:hAnsi="Times New Roman" w:cs="Times New Roman"/>
                <w:b/>
                <w:sz w:val="28"/>
                <w:szCs w:val="28"/>
                <w:lang w:val="uk-UA"/>
              </w:rPr>
            </w:pPr>
            <w:r w:rsidRPr="005B371F">
              <w:rPr>
                <w:rFonts w:ascii="Times New Roman" w:hAnsi="Times New Roman" w:cs="Times New Roman"/>
                <w:b/>
                <w:sz w:val="28"/>
                <w:szCs w:val="28"/>
              </w:rPr>
              <w:t>СХВАЛЕНО</w:t>
            </w:r>
          </w:p>
          <w:p w:rsidR="005B371F" w:rsidRPr="005B371F" w:rsidRDefault="005B371F" w:rsidP="00014C3E">
            <w:pPr>
              <w:rPr>
                <w:rFonts w:ascii="Times New Roman" w:hAnsi="Times New Roman" w:cs="Times New Roman"/>
                <w:b/>
                <w:sz w:val="28"/>
                <w:szCs w:val="28"/>
                <w:lang w:val="uk-UA"/>
              </w:rPr>
            </w:pPr>
            <w:r w:rsidRPr="005B371F">
              <w:rPr>
                <w:rFonts w:ascii="Times New Roman" w:hAnsi="Times New Roman" w:cs="Times New Roman"/>
                <w:b/>
                <w:sz w:val="28"/>
                <w:szCs w:val="28"/>
                <w:lang w:val="uk-UA"/>
              </w:rPr>
              <w:t>Засіданням педагогічної  ради</w:t>
            </w:r>
          </w:p>
          <w:p w:rsidR="00423EBA" w:rsidRPr="005B371F" w:rsidRDefault="00014C3E" w:rsidP="00014C3E">
            <w:pPr>
              <w:rPr>
                <w:rFonts w:ascii="Times New Roman" w:hAnsi="Times New Roman" w:cs="Times New Roman"/>
                <w:b/>
                <w:sz w:val="28"/>
                <w:szCs w:val="28"/>
                <w:lang w:val="uk-UA"/>
              </w:rPr>
            </w:pPr>
            <w:r w:rsidRPr="005B371F">
              <w:rPr>
                <w:rFonts w:ascii="Times New Roman" w:hAnsi="Times New Roman" w:cs="Times New Roman"/>
                <w:b/>
                <w:sz w:val="28"/>
                <w:szCs w:val="28"/>
                <w:lang w:val="uk-UA"/>
              </w:rPr>
              <w:t>КЗ «Чернівецька с</w:t>
            </w:r>
            <w:r w:rsidR="005B371F">
              <w:rPr>
                <w:rFonts w:ascii="Times New Roman" w:hAnsi="Times New Roman" w:cs="Times New Roman"/>
                <w:b/>
                <w:sz w:val="28"/>
                <w:szCs w:val="28"/>
                <w:lang w:val="uk-UA"/>
              </w:rPr>
              <w:t>пеціальна загальноосвітня школа-інтернат</w:t>
            </w:r>
            <w:r w:rsidRPr="005B371F">
              <w:rPr>
                <w:rFonts w:ascii="Times New Roman" w:hAnsi="Times New Roman" w:cs="Times New Roman"/>
                <w:b/>
                <w:sz w:val="28"/>
                <w:szCs w:val="28"/>
                <w:lang w:val="uk-UA"/>
              </w:rPr>
              <w:t>№»2</w:t>
            </w:r>
            <w:r w:rsidR="00423EBA" w:rsidRPr="005B371F">
              <w:rPr>
                <w:rFonts w:ascii="Times New Roman" w:hAnsi="Times New Roman" w:cs="Times New Roman"/>
                <w:b/>
                <w:sz w:val="28"/>
                <w:szCs w:val="28"/>
                <w:lang w:val="uk-UA"/>
              </w:rPr>
              <w:t xml:space="preserve"> </w:t>
            </w:r>
          </w:p>
          <w:p w:rsidR="00014C3E" w:rsidRPr="00014C3E" w:rsidRDefault="005B371F" w:rsidP="00014C3E">
            <w:pPr>
              <w:rPr>
                <w:rFonts w:ascii="Times New Roman" w:hAnsi="Times New Roman" w:cs="Times New Roman"/>
                <w:sz w:val="28"/>
                <w:szCs w:val="28"/>
                <w:lang w:val="uk-UA"/>
              </w:rPr>
            </w:pPr>
            <w:r w:rsidRPr="005B371F">
              <w:rPr>
                <w:rFonts w:ascii="Times New Roman" w:hAnsi="Times New Roman" w:cs="Times New Roman"/>
                <w:b/>
                <w:sz w:val="28"/>
                <w:szCs w:val="28"/>
                <w:lang w:val="uk-UA"/>
              </w:rPr>
              <w:t>Протокол  від 05.01.2021 №4</w:t>
            </w:r>
          </w:p>
        </w:tc>
        <w:tc>
          <w:tcPr>
            <w:tcW w:w="5103" w:type="dxa"/>
          </w:tcPr>
          <w:p w:rsidR="005B371F" w:rsidRPr="005B371F" w:rsidRDefault="005B371F" w:rsidP="005B371F">
            <w:pPr>
              <w:pStyle w:val="a7"/>
              <w:jc w:val="right"/>
              <w:rPr>
                <w:rFonts w:ascii="Times New Roman" w:hAnsi="Times New Roman" w:cs="Times New Roman"/>
                <w:b/>
                <w:sz w:val="28"/>
                <w:szCs w:val="28"/>
                <w:lang w:val="uk-UA" w:eastAsia="ru-RU"/>
              </w:rPr>
            </w:pPr>
            <w:r w:rsidRPr="005B371F">
              <w:rPr>
                <w:rFonts w:ascii="Times New Roman" w:hAnsi="Times New Roman" w:cs="Times New Roman"/>
                <w:b/>
                <w:sz w:val="28"/>
                <w:szCs w:val="28"/>
                <w:lang w:val="uk-UA" w:eastAsia="ru-RU"/>
              </w:rPr>
              <w:t xml:space="preserve">ЗАТВЕРДЖУЮ </w:t>
            </w:r>
          </w:p>
          <w:p w:rsidR="005B371F" w:rsidRPr="005B371F" w:rsidRDefault="005B371F" w:rsidP="005B371F">
            <w:pPr>
              <w:pStyle w:val="a7"/>
              <w:jc w:val="right"/>
              <w:rPr>
                <w:rFonts w:ascii="Times New Roman" w:hAnsi="Times New Roman" w:cs="Times New Roman"/>
                <w:b/>
                <w:sz w:val="28"/>
                <w:szCs w:val="28"/>
                <w:lang w:val="uk-UA" w:eastAsia="ru-RU"/>
              </w:rPr>
            </w:pPr>
            <w:r w:rsidRPr="005B371F">
              <w:rPr>
                <w:rFonts w:ascii="Times New Roman" w:hAnsi="Times New Roman" w:cs="Times New Roman"/>
                <w:b/>
                <w:sz w:val="28"/>
                <w:szCs w:val="28"/>
                <w:lang w:val="uk-UA" w:eastAsia="ru-RU"/>
              </w:rPr>
              <w:t xml:space="preserve">Директор школи </w:t>
            </w:r>
          </w:p>
          <w:p w:rsidR="005B371F" w:rsidRPr="005B371F" w:rsidRDefault="005B371F" w:rsidP="005B371F">
            <w:pPr>
              <w:pStyle w:val="a7"/>
              <w:jc w:val="right"/>
              <w:rPr>
                <w:rFonts w:ascii="Times New Roman" w:hAnsi="Times New Roman" w:cs="Times New Roman"/>
                <w:b/>
                <w:sz w:val="28"/>
                <w:szCs w:val="28"/>
                <w:lang w:val="uk-UA" w:eastAsia="ru-RU"/>
              </w:rPr>
            </w:pPr>
            <w:r w:rsidRPr="005B371F">
              <w:rPr>
                <w:rFonts w:ascii="Times New Roman" w:hAnsi="Times New Roman" w:cs="Times New Roman"/>
                <w:b/>
                <w:sz w:val="28"/>
                <w:szCs w:val="28"/>
                <w:lang w:val="uk-UA" w:eastAsia="ru-RU"/>
              </w:rPr>
              <w:t>М.П.</w:t>
            </w:r>
            <w:r>
              <w:rPr>
                <w:rFonts w:ascii="Times New Roman" w:hAnsi="Times New Roman" w:cs="Times New Roman"/>
                <w:b/>
                <w:sz w:val="28"/>
                <w:szCs w:val="28"/>
                <w:lang w:val="uk-UA" w:eastAsia="ru-RU"/>
              </w:rPr>
              <w:t xml:space="preserve">    </w:t>
            </w:r>
            <w:r w:rsidRPr="005B371F">
              <w:rPr>
                <w:rFonts w:ascii="Times New Roman" w:hAnsi="Times New Roman" w:cs="Times New Roman"/>
                <w:b/>
                <w:sz w:val="28"/>
                <w:szCs w:val="28"/>
                <w:lang w:val="uk-UA" w:eastAsia="ru-RU"/>
              </w:rPr>
              <w:t xml:space="preserve">         Ткачук Н.В. </w:t>
            </w:r>
          </w:p>
          <w:p w:rsidR="005B371F" w:rsidRDefault="005B371F" w:rsidP="005B371F">
            <w:pPr>
              <w:pStyle w:val="a7"/>
              <w:jc w:val="right"/>
              <w:rPr>
                <w:rFonts w:ascii="Times New Roman" w:hAnsi="Times New Roman" w:cs="Times New Roman"/>
                <w:b/>
                <w:bCs/>
                <w:sz w:val="28"/>
                <w:szCs w:val="28"/>
                <w:lang w:val="uk-UA" w:eastAsia="ru-RU"/>
              </w:rPr>
            </w:pPr>
          </w:p>
          <w:p w:rsidR="00014C3E" w:rsidRPr="00423EBA" w:rsidRDefault="005B371F" w:rsidP="005B371F">
            <w:pPr>
              <w:pStyle w:val="a7"/>
              <w:jc w:val="right"/>
              <w:rPr>
                <w:sz w:val="28"/>
                <w:szCs w:val="28"/>
                <w:lang w:val="uk-UA"/>
              </w:rPr>
            </w:pPr>
            <w:r w:rsidRPr="005B371F">
              <w:rPr>
                <w:rFonts w:ascii="Times New Roman" w:hAnsi="Times New Roman" w:cs="Times New Roman"/>
                <w:b/>
                <w:bCs/>
                <w:sz w:val="28"/>
                <w:szCs w:val="28"/>
                <w:lang w:val="uk-UA" w:eastAsia="ru-RU"/>
              </w:rPr>
              <w:t>«</w:t>
            </w:r>
            <w:r w:rsidR="00B6551C">
              <w:rPr>
                <w:rFonts w:ascii="Times New Roman" w:hAnsi="Times New Roman" w:cs="Times New Roman"/>
                <w:b/>
                <w:bCs/>
                <w:sz w:val="28"/>
                <w:szCs w:val="28"/>
                <w:lang w:val="uk-UA" w:eastAsia="ru-RU"/>
              </w:rPr>
              <w:t>05</w:t>
            </w:r>
            <w:r w:rsidRPr="005B371F">
              <w:rPr>
                <w:rFonts w:ascii="Times New Roman" w:hAnsi="Times New Roman" w:cs="Times New Roman"/>
                <w:b/>
                <w:bCs/>
                <w:sz w:val="28"/>
                <w:szCs w:val="28"/>
                <w:lang w:val="uk-UA" w:eastAsia="ru-RU"/>
              </w:rPr>
              <w:t>»</w:t>
            </w:r>
            <w:r>
              <w:rPr>
                <w:rFonts w:ascii="Times New Roman" w:hAnsi="Times New Roman" w:cs="Times New Roman"/>
                <w:b/>
                <w:bCs/>
                <w:sz w:val="28"/>
                <w:szCs w:val="28"/>
                <w:lang w:val="uk-UA" w:eastAsia="ru-RU"/>
              </w:rPr>
              <w:t xml:space="preserve">  </w:t>
            </w:r>
            <w:r w:rsidRPr="005B371F">
              <w:rPr>
                <w:rFonts w:ascii="Times New Roman" w:hAnsi="Times New Roman" w:cs="Times New Roman"/>
                <w:b/>
                <w:bCs/>
                <w:sz w:val="28"/>
                <w:szCs w:val="28"/>
                <w:lang w:val="uk-UA" w:eastAsia="ru-RU"/>
              </w:rPr>
              <w:t>січня2021 р.</w:t>
            </w:r>
            <w:r w:rsidRPr="005B371F">
              <w:rPr>
                <w:rFonts w:ascii="Times New Roman" w:hAnsi="Times New Roman" w:cs="Times New Roman"/>
                <w:b/>
                <w:sz w:val="28"/>
                <w:szCs w:val="28"/>
                <w:lang w:val="uk-UA" w:eastAsia="ru-RU"/>
              </w:rPr>
              <w:t xml:space="preserve">                                                              </w:t>
            </w:r>
          </w:p>
        </w:tc>
      </w:tr>
    </w:tbl>
    <w:p w:rsidR="00423EBA" w:rsidRPr="00423EBA" w:rsidRDefault="00423EBA">
      <w:pPr>
        <w:rPr>
          <w:rFonts w:ascii="Times New Roman" w:hAnsi="Times New Roman" w:cs="Times New Roman"/>
          <w:sz w:val="28"/>
          <w:szCs w:val="28"/>
          <w:lang w:val="uk-UA"/>
        </w:rPr>
      </w:pPr>
    </w:p>
    <w:p w:rsidR="00423EBA" w:rsidRPr="00423EBA" w:rsidRDefault="00423EBA">
      <w:pPr>
        <w:rPr>
          <w:rFonts w:ascii="Times New Roman" w:hAnsi="Times New Roman" w:cs="Times New Roman"/>
          <w:sz w:val="28"/>
          <w:szCs w:val="28"/>
          <w:lang w:val="uk-UA"/>
        </w:rPr>
      </w:pPr>
    </w:p>
    <w:p w:rsidR="00423EBA" w:rsidRPr="00423EBA" w:rsidRDefault="00423EBA">
      <w:pPr>
        <w:rPr>
          <w:rFonts w:ascii="Times New Roman" w:hAnsi="Times New Roman" w:cs="Times New Roman"/>
          <w:sz w:val="28"/>
          <w:szCs w:val="28"/>
          <w:lang w:val="uk-UA"/>
        </w:rPr>
      </w:pPr>
    </w:p>
    <w:p w:rsidR="00423EBA" w:rsidRPr="00423EBA" w:rsidRDefault="00423EBA">
      <w:pPr>
        <w:rPr>
          <w:rFonts w:ascii="Times New Roman" w:hAnsi="Times New Roman" w:cs="Times New Roman"/>
          <w:sz w:val="28"/>
          <w:szCs w:val="28"/>
          <w:lang w:val="uk-UA"/>
        </w:rPr>
      </w:pPr>
    </w:p>
    <w:p w:rsidR="00423EBA" w:rsidRPr="00423EBA" w:rsidRDefault="00423EBA" w:rsidP="00423EBA">
      <w:pPr>
        <w:jc w:val="center"/>
        <w:rPr>
          <w:rFonts w:ascii="Times New Roman" w:hAnsi="Times New Roman" w:cs="Times New Roman"/>
          <w:sz w:val="28"/>
          <w:szCs w:val="28"/>
          <w:lang w:val="uk-UA"/>
        </w:rPr>
      </w:pPr>
    </w:p>
    <w:p w:rsidR="00014C3E" w:rsidRPr="009B5590" w:rsidRDefault="00423EBA" w:rsidP="009B5590">
      <w:pPr>
        <w:jc w:val="center"/>
        <w:rPr>
          <w:rFonts w:ascii="Times New Roman" w:hAnsi="Times New Roman" w:cs="Times New Roman"/>
          <w:b/>
          <w:sz w:val="40"/>
          <w:szCs w:val="40"/>
          <w:lang w:val="uk-UA"/>
        </w:rPr>
      </w:pPr>
      <w:r w:rsidRPr="009B5590">
        <w:rPr>
          <w:rFonts w:ascii="Times New Roman" w:hAnsi="Times New Roman" w:cs="Times New Roman"/>
          <w:b/>
          <w:sz w:val="40"/>
          <w:szCs w:val="40"/>
          <w:lang w:val="uk-UA"/>
        </w:rPr>
        <w:t>ПОЛОЖЕННЯ</w:t>
      </w:r>
    </w:p>
    <w:p w:rsidR="009B5590" w:rsidRPr="009B5590" w:rsidRDefault="00423EBA" w:rsidP="009B5590">
      <w:pPr>
        <w:pStyle w:val="a7"/>
        <w:jc w:val="center"/>
        <w:rPr>
          <w:rFonts w:ascii="Times New Roman" w:hAnsi="Times New Roman" w:cs="Times New Roman"/>
          <w:b/>
          <w:sz w:val="36"/>
          <w:szCs w:val="36"/>
          <w:lang w:val="uk-UA"/>
        </w:rPr>
      </w:pPr>
      <w:r w:rsidRPr="009B5590">
        <w:rPr>
          <w:rFonts w:ascii="Times New Roman" w:hAnsi="Times New Roman" w:cs="Times New Roman"/>
          <w:b/>
          <w:sz w:val="36"/>
          <w:szCs w:val="36"/>
          <w:lang w:val="uk-UA"/>
        </w:rPr>
        <w:t xml:space="preserve">про порядок визнання результатів підвищення кваліфікації педагогічних працівників </w:t>
      </w:r>
      <w:r w:rsidR="0039004D" w:rsidRPr="009B5590">
        <w:rPr>
          <w:rFonts w:ascii="Times New Roman" w:hAnsi="Times New Roman" w:cs="Times New Roman"/>
          <w:b/>
          <w:sz w:val="36"/>
          <w:szCs w:val="36"/>
          <w:lang w:val="uk-UA"/>
        </w:rPr>
        <w:t xml:space="preserve">КЗ «Чернівецька спеціальна загальноосвітня </w:t>
      </w:r>
      <w:proofErr w:type="spellStart"/>
      <w:r w:rsidR="0039004D" w:rsidRPr="009B5590">
        <w:rPr>
          <w:rFonts w:ascii="Times New Roman" w:hAnsi="Times New Roman" w:cs="Times New Roman"/>
          <w:b/>
          <w:sz w:val="36"/>
          <w:szCs w:val="36"/>
          <w:lang w:val="uk-UA"/>
        </w:rPr>
        <w:t>школа-</w:t>
      </w:r>
      <w:proofErr w:type="spellEnd"/>
    </w:p>
    <w:p w:rsidR="00E707B5" w:rsidRPr="009B5590" w:rsidRDefault="0039004D" w:rsidP="009B5590">
      <w:pPr>
        <w:pStyle w:val="a7"/>
        <w:jc w:val="center"/>
        <w:rPr>
          <w:rFonts w:ascii="Times New Roman" w:hAnsi="Times New Roman" w:cs="Times New Roman"/>
          <w:b/>
          <w:sz w:val="36"/>
          <w:szCs w:val="36"/>
          <w:lang w:val="uk-UA"/>
        </w:rPr>
      </w:pPr>
      <w:r w:rsidRPr="009B5590">
        <w:rPr>
          <w:rFonts w:ascii="Times New Roman" w:hAnsi="Times New Roman" w:cs="Times New Roman"/>
          <w:b/>
          <w:sz w:val="36"/>
          <w:szCs w:val="36"/>
          <w:lang w:val="uk-UA"/>
        </w:rPr>
        <w:t>інтернат №2»</w:t>
      </w:r>
    </w:p>
    <w:p w:rsidR="00423EBA" w:rsidRPr="009B5590" w:rsidRDefault="00423EBA" w:rsidP="009B5590">
      <w:pPr>
        <w:pStyle w:val="a7"/>
        <w:jc w:val="center"/>
        <w:rPr>
          <w:rFonts w:ascii="Times New Roman" w:hAnsi="Times New Roman" w:cs="Times New Roman"/>
          <w:b/>
          <w:sz w:val="36"/>
          <w:szCs w:val="36"/>
          <w:lang w:val="uk-UA"/>
        </w:rPr>
      </w:pPr>
    </w:p>
    <w:p w:rsidR="00423EBA" w:rsidRPr="00423EBA" w:rsidRDefault="00423EBA">
      <w:pPr>
        <w:rPr>
          <w:rFonts w:ascii="Times New Roman" w:hAnsi="Times New Roman" w:cs="Times New Roman"/>
          <w:sz w:val="28"/>
          <w:szCs w:val="28"/>
          <w:lang w:val="uk-UA"/>
        </w:rPr>
      </w:pPr>
    </w:p>
    <w:p w:rsidR="00423EBA" w:rsidRPr="00423EBA" w:rsidRDefault="00423EBA">
      <w:pPr>
        <w:rPr>
          <w:rFonts w:ascii="Times New Roman" w:hAnsi="Times New Roman" w:cs="Times New Roman"/>
          <w:sz w:val="28"/>
          <w:szCs w:val="28"/>
          <w:lang w:val="uk-UA"/>
        </w:rPr>
      </w:pPr>
    </w:p>
    <w:p w:rsidR="00423EBA" w:rsidRPr="00423EBA" w:rsidRDefault="00423EBA">
      <w:pPr>
        <w:rPr>
          <w:rFonts w:ascii="Times New Roman" w:hAnsi="Times New Roman" w:cs="Times New Roman"/>
          <w:sz w:val="28"/>
          <w:szCs w:val="28"/>
          <w:lang w:val="uk-UA"/>
        </w:rPr>
      </w:pPr>
    </w:p>
    <w:p w:rsidR="00423EBA" w:rsidRPr="009B5590" w:rsidRDefault="00423EBA" w:rsidP="00423EBA">
      <w:pPr>
        <w:jc w:val="center"/>
        <w:rPr>
          <w:rFonts w:ascii="Times New Roman" w:hAnsi="Times New Roman" w:cs="Times New Roman"/>
          <w:b/>
          <w:sz w:val="28"/>
          <w:szCs w:val="28"/>
          <w:lang w:val="uk-UA"/>
        </w:rPr>
      </w:pPr>
      <w:r w:rsidRPr="009B5590">
        <w:rPr>
          <w:rFonts w:ascii="Times New Roman" w:hAnsi="Times New Roman" w:cs="Times New Roman"/>
          <w:b/>
          <w:sz w:val="28"/>
          <w:szCs w:val="28"/>
          <w:lang w:val="uk-UA"/>
        </w:rPr>
        <w:t xml:space="preserve">І. Загальні положення </w:t>
      </w:r>
    </w:p>
    <w:p w:rsidR="00423EBA" w:rsidRPr="00074BD8" w:rsidRDefault="00423EBA" w:rsidP="00074BD8">
      <w:pPr>
        <w:pStyle w:val="a6"/>
        <w:numPr>
          <w:ilvl w:val="0"/>
          <w:numId w:val="17"/>
        </w:numPr>
        <w:jc w:val="both"/>
        <w:rPr>
          <w:rFonts w:ascii="Times New Roman" w:hAnsi="Times New Roman" w:cs="Times New Roman"/>
          <w:sz w:val="28"/>
          <w:szCs w:val="28"/>
          <w:lang w:val="uk-UA"/>
        </w:rPr>
      </w:pPr>
      <w:r w:rsidRPr="00074BD8">
        <w:rPr>
          <w:rFonts w:ascii="Times New Roman" w:hAnsi="Times New Roman" w:cs="Times New Roman"/>
          <w:sz w:val="28"/>
          <w:szCs w:val="28"/>
          <w:lang w:val="uk-UA"/>
        </w:rPr>
        <w:t>Положення про порядок визнання результатів підвищення кваліфікації педагогічних працівників КЗ «Чернівецька спеціальна загальноосвітня школа-інтернат №2</w:t>
      </w:r>
      <w:r w:rsidR="0039004D" w:rsidRPr="00074BD8">
        <w:rPr>
          <w:rFonts w:ascii="Times New Roman" w:hAnsi="Times New Roman" w:cs="Times New Roman"/>
          <w:sz w:val="28"/>
          <w:szCs w:val="28"/>
          <w:lang w:val="uk-UA"/>
        </w:rPr>
        <w:t>»</w:t>
      </w:r>
      <w:r w:rsidRPr="00074BD8">
        <w:rPr>
          <w:rFonts w:ascii="Times New Roman" w:hAnsi="Times New Roman" w:cs="Times New Roman"/>
          <w:sz w:val="28"/>
          <w:szCs w:val="28"/>
          <w:lang w:val="uk-UA"/>
        </w:rPr>
        <w:t xml:space="preserve"> розроблено відповідно до статті 59 Закону України «Про освіту», Закону України «Про повну загальну середню освіту», абзацу третього пункту 24 Порядку підвищення кваліфікації педагогічних і науково-педагогічних працівників зі змінами (постанови Кабінету Міністрів України № 800 від 21.08.2019 року та №1133 від 27.12.2019 року) та визначає порядок підвищення кваліфікації педагогічних працівників закладу (далі педагогів) та його визнання педрадою у </w:t>
      </w:r>
      <w:proofErr w:type="spellStart"/>
      <w:r w:rsidRPr="00074BD8">
        <w:rPr>
          <w:rFonts w:ascii="Times New Roman" w:hAnsi="Times New Roman" w:cs="Times New Roman"/>
          <w:sz w:val="28"/>
          <w:szCs w:val="28"/>
          <w:lang w:val="uk-UA"/>
        </w:rPr>
        <w:t>міжатестаційний</w:t>
      </w:r>
      <w:proofErr w:type="spellEnd"/>
      <w:r w:rsidRPr="00074BD8">
        <w:rPr>
          <w:rFonts w:ascii="Times New Roman" w:hAnsi="Times New Roman" w:cs="Times New Roman"/>
          <w:sz w:val="28"/>
          <w:szCs w:val="28"/>
          <w:lang w:val="uk-UA"/>
        </w:rPr>
        <w:t xml:space="preserve"> період.</w:t>
      </w:r>
    </w:p>
    <w:p w:rsidR="00423EBA" w:rsidRPr="00074BD8" w:rsidRDefault="00423EBA" w:rsidP="00074BD8">
      <w:pPr>
        <w:pStyle w:val="a6"/>
        <w:numPr>
          <w:ilvl w:val="0"/>
          <w:numId w:val="17"/>
        </w:numPr>
        <w:jc w:val="both"/>
        <w:rPr>
          <w:rFonts w:ascii="Times New Roman" w:hAnsi="Times New Roman" w:cs="Times New Roman"/>
          <w:sz w:val="28"/>
          <w:szCs w:val="28"/>
          <w:lang w:val="uk-UA"/>
        </w:rPr>
      </w:pPr>
      <w:r w:rsidRPr="00074BD8">
        <w:rPr>
          <w:rFonts w:ascii="Times New Roman" w:hAnsi="Times New Roman" w:cs="Times New Roman"/>
          <w:sz w:val="28"/>
          <w:szCs w:val="28"/>
          <w:lang w:val="uk-UA"/>
        </w:rPr>
        <w:t xml:space="preserve">Метою підвищення кваліфікації педагогів є вдосконалення професійної підготовки шляхом поглиблення і розширення їх професійних знань, умінь </w:t>
      </w:r>
      <w:r w:rsidRPr="00074BD8">
        <w:rPr>
          <w:rFonts w:ascii="Times New Roman" w:hAnsi="Times New Roman" w:cs="Times New Roman"/>
          <w:sz w:val="28"/>
          <w:szCs w:val="28"/>
          <w:lang w:val="uk-UA"/>
        </w:rPr>
        <w:lastRenderedPageBreak/>
        <w:t>і навичок відповідно до державної політики у галузі освіти та забезпечення якості освіти.</w:t>
      </w:r>
    </w:p>
    <w:p w:rsidR="0039004D" w:rsidRPr="00074BD8" w:rsidRDefault="00423EBA" w:rsidP="00074BD8">
      <w:pPr>
        <w:pStyle w:val="a6"/>
        <w:numPr>
          <w:ilvl w:val="0"/>
          <w:numId w:val="17"/>
        </w:numPr>
        <w:jc w:val="both"/>
        <w:rPr>
          <w:rFonts w:ascii="Times New Roman" w:hAnsi="Times New Roman" w:cs="Times New Roman"/>
          <w:sz w:val="28"/>
          <w:szCs w:val="28"/>
          <w:lang w:val="uk-UA"/>
        </w:rPr>
      </w:pPr>
      <w:r w:rsidRPr="00074BD8">
        <w:rPr>
          <w:rFonts w:ascii="Times New Roman" w:hAnsi="Times New Roman" w:cs="Times New Roman"/>
          <w:sz w:val="28"/>
          <w:szCs w:val="28"/>
          <w:lang w:val="uk-UA"/>
        </w:rPr>
        <w:t>Основні завдання підвищення кваліфікації педагогів</w:t>
      </w:r>
      <w:r w:rsidR="0039004D" w:rsidRPr="00074BD8">
        <w:rPr>
          <w:rFonts w:ascii="Times New Roman" w:hAnsi="Times New Roman" w:cs="Times New Roman"/>
          <w:sz w:val="28"/>
          <w:szCs w:val="28"/>
          <w:lang w:val="uk-UA"/>
        </w:rPr>
        <w:t xml:space="preserve"> КЗ «Чернівецька спеціальна загальноосвітня школа-інтернат №2» </w:t>
      </w:r>
      <w:r w:rsidR="00C83930">
        <w:rPr>
          <w:rFonts w:ascii="Times New Roman" w:hAnsi="Times New Roman" w:cs="Times New Roman"/>
          <w:sz w:val="28"/>
          <w:szCs w:val="28"/>
          <w:lang w:val="uk-UA"/>
        </w:rPr>
        <w:t xml:space="preserve">: </w:t>
      </w:r>
      <w:r w:rsidRPr="00074BD8">
        <w:rPr>
          <w:rFonts w:ascii="Times New Roman" w:hAnsi="Times New Roman" w:cs="Times New Roman"/>
          <w:sz w:val="28"/>
          <w:szCs w:val="28"/>
          <w:lang w:val="uk-UA"/>
        </w:rPr>
        <w:t xml:space="preserve">удосконалення раніше набутих та/або набуття нових </w:t>
      </w:r>
      <w:proofErr w:type="spellStart"/>
      <w:r w:rsidRPr="00074BD8">
        <w:rPr>
          <w:rFonts w:ascii="Times New Roman" w:hAnsi="Times New Roman" w:cs="Times New Roman"/>
          <w:sz w:val="28"/>
          <w:szCs w:val="28"/>
          <w:lang w:val="uk-UA"/>
        </w:rPr>
        <w:t>компетентностей</w:t>
      </w:r>
      <w:proofErr w:type="spellEnd"/>
      <w:r w:rsidRPr="00074BD8">
        <w:rPr>
          <w:rFonts w:ascii="Times New Roman" w:hAnsi="Times New Roman" w:cs="Times New Roman"/>
          <w:sz w:val="28"/>
          <w:szCs w:val="28"/>
          <w:lang w:val="uk-UA"/>
        </w:rPr>
        <w:t xml:space="preserve"> у межах професійної діяльності або галузі знань з урахуванням вимог відповідного професійного станд</w:t>
      </w:r>
      <w:r w:rsidR="00C83930">
        <w:rPr>
          <w:rFonts w:ascii="Times New Roman" w:hAnsi="Times New Roman" w:cs="Times New Roman"/>
          <w:sz w:val="28"/>
          <w:szCs w:val="28"/>
          <w:lang w:val="uk-UA"/>
        </w:rPr>
        <w:t xml:space="preserve">арту (у разі його наявності); </w:t>
      </w:r>
      <w:r w:rsidRPr="00074BD8">
        <w:rPr>
          <w:rFonts w:ascii="Times New Roman" w:hAnsi="Times New Roman" w:cs="Times New Roman"/>
          <w:sz w:val="28"/>
          <w:szCs w:val="28"/>
          <w:lang w:val="uk-UA"/>
        </w:rPr>
        <w:t xml:space="preserve">розвиток інноваційного </w:t>
      </w:r>
      <w:r w:rsidR="00C83930">
        <w:rPr>
          <w:rFonts w:ascii="Times New Roman" w:hAnsi="Times New Roman" w:cs="Times New Roman"/>
          <w:sz w:val="28"/>
          <w:szCs w:val="28"/>
          <w:lang w:val="uk-UA"/>
        </w:rPr>
        <w:t xml:space="preserve">мислення, творчої ініціативи; </w:t>
      </w:r>
      <w:r w:rsidRPr="00074BD8">
        <w:rPr>
          <w:rFonts w:ascii="Times New Roman" w:hAnsi="Times New Roman" w:cs="Times New Roman"/>
          <w:sz w:val="28"/>
          <w:szCs w:val="28"/>
          <w:lang w:val="uk-UA"/>
        </w:rPr>
        <w:t>освоєння сучасних інноваційних технологій реалізації змісту навчання, що передбачає його диференціацію, індивідуалізацію, запровадження дис</w:t>
      </w:r>
      <w:r w:rsidR="00C83930">
        <w:rPr>
          <w:rFonts w:ascii="Times New Roman" w:hAnsi="Times New Roman" w:cs="Times New Roman"/>
          <w:sz w:val="28"/>
          <w:szCs w:val="28"/>
          <w:lang w:val="uk-UA"/>
        </w:rPr>
        <w:t xml:space="preserve">танційних технологій навчання; </w:t>
      </w:r>
      <w:r w:rsidRPr="00074BD8">
        <w:rPr>
          <w:rFonts w:ascii="Times New Roman" w:hAnsi="Times New Roman" w:cs="Times New Roman"/>
          <w:sz w:val="28"/>
          <w:szCs w:val="28"/>
          <w:lang w:val="uk-UA"/>
        </w:rPr>
        <w:t xml:space="preserve"> набуття особою досвіду виконання додаткових завдань та обов’язків у межах спеціальності та/або проф</w:t>
      </w:r>
      <w:r w:rsidR="00C83930">
        <w:rPr>
          <w:rFonts w:ascii="Times New Roman" w:hAnsi="Times New Roman" w:cs="Times New Roman"/>
          <w:sz w:val="28"/>
          <w:szCs w:val="28"/>
          <w:lang w:val="uk-UA"/>
        </w:rPr>
        <w:t xml:space="preserve">есії, та/або займаної посади; </w:t>
      </w:r>
      <w:r w:rsidRPr="00074BD8">
        <w:rPr>
          <w:rFonts w:ascii="Times New Roman" w:hAnsi="Times New Roman" w:cs="Times New Roman"/>
          <w:sz w:val="28"/>
          <w:szCs w:val="28"/>
          <w:lang w:val="uk-UA"/>
        </w:rPr>
        <w:t xml:space="preserve">формування та розвиток цифрової, управлінської, комунікаційної, медійної, інклюзивної, мовленнєвої </w:t>
      </w:r>
      <w:proofErr w:type="spellStart"/>
      <w:r w:rsidRPr="00074BD8">
        <w:rPr>
          <w:rFonts w:ascii="Times New Roman" w:hAnsi="Times New Roman" w:cs="Times New Roman"/>
          <w:sz w:val="28"/>
          <w:szCs w:val="28"/>
          <w:lang w:val="uk-UA"/>
        </w:rPr>
        <w:t>компетентностей</w:t>
      </w:r>
      <w:proofErr w:type="spellEnd"/>
      <w:r w:rsidRPr="00074BD8">
        <w:rPr>
          <w:rFonts w:ascii="Times New Roman" w:hAnsi="Times New Roman" w:cs="Times New Roman"/>
          <w:sz w:val="28"/>
          <w:szCs w:val="28"/>
          <w:lang w:val="uk-UA"/>
        </w:rPr>
        <w:t xml:space="preserve"> тощо.</w:t>
      </w:r>
    </w:p>
    <w:p w:rsidR="0039004D" w:rsidRPr="00074BD8" w:rsidRDefault="00423EBA" w:rsidP="00074BD8">
      <w:pPr>
        <w:pStyle w:val="a6"/>
        <w:numPr>
          <w:ilvl w:val="0"/>
          <w:numId w:val="17"/>
        </w:numPr>
        <w:jc w:val="both"/>
        <w:rPr>
          <w:rFonts w:ascii="Times New Roman" w:hAnsi="Times New Roman" w:cs="Times New Roman"/>
          <w:sz w:val="28"/>
          <w:szCs w:val="28"/>
          <w:lang w:val="uk-UA"/>
        </w:rPr>
      </w:pPr>
      <w:r w:rsidRPr="00074BD8">
        <w:rPr>
          <w:rFonts w:ascii="Times New Roman" w:hAnsi="Times New Roman" w:cs="Times New Roman"/>
          <w:sz w:val="28"/>
          <w:szCs w:val="28"/>
          <w:lang w:val="uk-UA"/>
        </w:rPr>
        <w:t>Основними принципами підвищення кваліфік</w:t>
      </w:r>
      <w:r w:rsidR="00C83930">
        <w:rPr>
          <w:rFonts w:ascii="Times New Roman" w:hAnsi="Times New Roman" w:cs="Times New Roman"/>
          <w:sz w:val="28"/>
          <w:szCs w:val="28"/>
          <w:lang w:val="uk-UA"/>
        </w:rPr>
        <w:t xml:space="preserve">ації є: </w:t>
      </w:r>
      <w:r w:rsidRPr="00074BD8">
        <w:rPr>
          <w:rFonts w:ascii="Times New Roman" w:hAnsi="Times New Roman" w:cs="Times New Roman"/>
          <w:sz w:val="28"/>
          <w:szCs w:val="28"/>
          <w:lang w:val="uk-UA"/>
        </w:rPr>
        <w:t xml:space="preserve"> </w:t>
      </w:r>
      <w:proofErr w:type="spellStart"/>
      <w:r w:rsidRPr="00074BD8">
        <w:rPr>
          <w:rFonts w:ascii="Times New Roman" w:hAnsi="Times New Roman" w:cs="Times New Roman"/>
          <w:sz w:val="28"/>
          <w:szCs w:val="28"/>
          <w:lang w:val="uk-UA"/>
        </w:rPr>
        <w:t>компетентнісний</w:t>
      </w:r>
      <w:proofErr w:type="spellEnd"/>
      <w:r w:rsidRPr="00074BD8">
        <w:rPr>
          <w:rFonts w:ascii="Times New Roman" w:hAnsi="Times New Roman" w:cs="Times New Roman"/>
          <w:sz w:val="28"/>
          <w:szCs w:val="28"/>
          <w:lang w:val="uk-UA"/>
        </w:rPr>
        <w:t xml:space="preserve">, </w:t>
      </w:r>
      <w:proofErr w:type="spellStart"/>
      <w:r w:rsidRPr="00074BD8">
        <w:rPr>
          <w:rFonts w:ascii="Times New Roman" w:hAnsi="Times New Roman" w:cs="Times New Roman"/>
          <w:sz w:val="28"/>
          <w:szCs w:val="28"/>
          <w:lang w:val="uk-UA"/>
        </w:rPr>
        <w:t>діяльнісний</w:t>
      </w:r>
      <w:proofErr w:type="spellEnd"/>
      <w:r w:rsidRPr="00074BD8">
        <w:rPr>
          <w:rFonts w:ascii="Times New Roman" w:hAnsi="Times New Roman" w:cs="Times New Roman"/>
          <w:sz w:val="28"/>
          <w:szCs w:val="28"/>
          <w:lang w:val="uk-UA"/>
        </w:rPr>
        <w:t xml:space="preserve"> та ос</w:t>
      </w:r>
      <w:r w:rsidR="00C83930">
        <w:rPr>
          <w:rFonts w:ascii="Times New Roman" w:hAnsi="Times New Roman" w:cs="Times New Roman"/>
          <w:sz w:val="28"/>
          <w:szCs w:val="28"/>
          <w:lang w:val="uk-UA"/>
        </w:rPr>
        <w:t xml:space="preserve">обистісно-орієнтований підхід; </w:t>
      </w:r>
      <w:r w:rsidRPr="00074BD8">
        <w:rPr>
          <w:rFonts w:ascii="Times New Roman" w:hAnsi="Times New Roman" w:cs="Times New Roman"/>
          <w:sz w:val="28"/>
          <w:szCs w:val="28"/>
          <w:lang w:val="uk-UA"/>
        </w:rPr>
        <w:t xml:space="preserve"> науковість</w:t>
      </w:r>
      <w:r w:rsidR="00C83930">
        <w:rPr>
          <w:rFonts w:ascii="Times New Roman" w:hAnsi="Times New Roman" w:cs="Times New Roman"/>
          <w:sz w:val="28"/>
          <w:szCs w:val="28"/>
          <w:lang w:val="uk-UA"/>
        </w:rPr>
        <w:t xml:space="preserve">, системність, </w:t>
      </w:r>
      <w:proofErr w:type="spellStart"/>
      <w:r w:rsidR="00C83930">
        <w:rPr>
          <w:rFonts w:ascii="Times New Roman" w:hAnsi="Times New Roman" w:cs="Times New Roman"/>
          <w:sz w:val="28"/>
          <w:szCs w:val="28"/>
          <w:lang w:val="uk-UA"/>
        </w:rPr>
        <w:t>інноваційність</w:t>
      </w:r>
      <w:proofErr w:type="spellEnd"/>
      <w:r w:rsidR="00C83930">
        <w:rPr>
          <w:rFonts w:ascii="Times New Roman" w:hAnsi="Times New Roman" w:cs="Times New Roman"/>
          <w:sz w:val="28"/>
          <w:szCs w:val="28"/>
          <w:lang w:val="uk-UA"/>
        </w:rPr>
        <w:t xml:space="preserve">; </w:t>
      </w:r>
      <w:r w:rsidRPr="00074BD8">
        <w:rPr>
          <w:rFonts w:ascii="Times New Roman" w:hAnsi="Times New Roman" w:cs="Times New Roman"/>
          <w:sz w:val="28"/>
          <w:szCs w:val="28"/>
          <w:lang w:val="uk-UA"/>
        </w:rPr>
        <w:t xml:space="preserve"> індивідуалізація та диференціація (урахування специфіки освітніх потреб </w:t>
      </w:r>
      <w:r w:rsidR="00C83930">
        <w:rPr>
          <w:rFonts w:ascii="Times New Roman" w:hAnsi="Times New Roman" w:cs="Times New Roman"/>
          <w:sz w:val="28"/>
          <w:szCs w:val="28"/>
          <w:lang w:val="uk-UA"/>
        </w:rPr>
        <w:t>різних категорій працівників);</w:t>
      </w:r>
      <w:r w:rsidRPr="00074BD8">
        <w:rPr>
          <w:rFonts w:ascii="Times New Roman" w:hAnsi="Times New Roman" w:cs="Times New Roman"/>
          <w:sz w:val="28"/>
          <w:szCs w:val="28"/>
          <w:lang w:val="uk-UA"/>
        </w:rPr>
        <w:t xml:space="preserve">самоорганізація і самоконтроль. </w:t>
      </w:r>
    </w:p>
    <w:p w:rsidR="00074BD8" w:rsidRPr="00074BD8" w:rsidRDefault="00423EBA" w:rsidP="00074BD8">
      <w:pPr>
        <w:pStyle w:val="a6"/>
        <w:numPr>
          <w:ilvl w:val="0"/>
          <w:numId w:val="17"/>
        </w:numPr>
        <w:jc w:val="both"/>
        <w:rPr>
          <w:rFonts w:ascii="Times New Roman" w:hAnsi="Times New Roman" w:cs="Times New Roman"/>
          <w:sz w:val="28"/>
          <w:szCs w:val="28"/>
          <w:lang w:val="uk-UA"/>
        </w:rPr>
      </w:pPr>
      <w:r w:rsidRPr="00074BD8">
        <w:rPr>
          <w:rFonts w:ascii="Times New Roman" w:hAnsi="Times New Roman" w:cs="Times New Roman"/>
          <w:sz w:val="28"/>
          <w:szCs w:val="28"/>
          <w:lang w:val="uk-UA"/>
        </w:rPr>
        <w:t>Це Положення визначає порядок визнання результатів підвищення кваліфікації педагогічних працівників</w:t>
      </w:r>
      <w:r w:rsidR="0039004D" w:rsidRPr="00074BD8">
        <w:rPr>
          <w:rFonts w:ascii="Times New Roman" w:hAnsi="Times New Roman" w:cs="Times New Roman"/>
          <w:sz w:val="28"/>
          <w:szCs w:val="28"/>
          <w:lang w:val="uk-UA"/>
        </w:rPr>
        <w:t xml:space="preserve"> КЗ «Чернівецька спеціальна загальноосвітня школа-інтернат №2»</w:t>
      </w:r>
      <w:r w:rsidR="00C83930">
        <w:rPr>
          <w:rFonts w:ascii="Times New Roman" w:hAnsi="Times New Roman" w:cs="Times New Roman"/>
          <w:sz w:val="28"/>
          <w:szCs w:val="28"/>
          <w:lang w:val="uk-UA"/>
        </w:rPr>
        <w:t xml:space="preserve">: </w:t>
      </w:r>
      <w:r w:rsidRPr="00074BD8">
        <w:rPr>
          <w:rFonts w:ascii="Times New Roman" w:hAnsi="Times New Roman" w:cs="Times New Roman"/>
          <w:sz w:val="28"/>
          <w:szCs w:val="28"/>
          <w:lang w:val="uk-UA"/>
        </w:rPr>
        <w:t xml:space="preserve"> документів про підвищення кваліфікації, виданих установами, організаціями, які провадять освітню діяльність із підвищення кваліфікації без відповідної ліцензії та/або за неакредитованими загальними професійними (сертифікатними) прогр</w:t>
      </w:r>
      <w:r w:rsidR="00C83930">
        <w:rPr>
          <w:rFonts w:ascii="Times New Roman" w:hAnsi="Times New Roman" w:cs="Times New Roman"/>
          <w:sz w:val="28"/>
          <w:szCs w:val="28"/>
          <w:lang w:val="uk-UA"/>
        </w:rPr>
        <w:t xml:space="preserve">амами підвищення кваліфікації; </w:t>
      </w:r>
      <w:r w:rsidRPr="00074BD8">
        <w:rPr>
          <w:rFonts w:ascii="Times New Roman" w:hAnsi="Times New Roman" w:cs="Times New Roman"/>
          <w:sz w:val="28"/>
          <w:szCs w:val="28"/>
          <w:lang w:val="uk-UA"/>
        </w:rPr>
        <w:t>результатів навчання за сертифікатними програмами підвищення кваліфікації у зак</w:t>
      </w:r>
      <w:r w:rsidR="00C83930">
        <w:rPr>
          <w:rFonts w:ascii="Times New Roman" w:hAnsi="Times New Roman" w:cs="Times New Roman"/>
          <w:sz w:val="28"/>
          <w:szCs w:val="28"/>
          <w:lang w:val="uk-UA"/>
        </w:rPr>
        <w:t xml:space="preserve">ладах освіти та за кордоном; </w:t>
      </w:r>
      <w:r w:rsidRPr="00074BD8">
        <w:rPr>
          <w:rFonts w:ascii="Times New Roman" w:hAnsi="Times New Roman" w:cs="Times New Roman"/>
          <w:sz w:val="28"/>
          <w:szCs w:val="28"/>
          <w:lang w:val="uk-UA"/>
        </w:rPr>
        <w:t>результатів навчання за програмами підвищення кваліфікації.</w:t>
      </w:r>
    </w:p>
    <w:p w:rsidR="0039004D" w:rsidRPr="00074BD8" w:rsidRDefault="00423EBA" w:rsidP="00074BD8">
      <w:pPr>
        <w:pStyle w:val="a6"/>
        <w:numPr>
          <w:ilvl w:val="0"/>
          <w:numId w:val="17"/>
        </w:numPr>
        <w:jc w:val="both"/>
        <w:rPr>
          <w:rFonts w:ascii="Times New Roman" w:hAnsi="Times New Roman" w:cs="Times New Roman"/>
          <w:sz w:val="28"/>
          <w:szCs w:val="28"/>
          <w:lang w:val="uk-UA"/>
        </w:rPr>
      </w:pPr>
      <w:r w:rsidRPr="00074BD8">
        <w:rPr>
          <w:rFonts w:ascii="Times New Roman" w:hAnsi="Times New Roman" w:cs="Times New Roman"/>
          <w:sz w:val="28"/>
          <w:szCs w:val="28"/>
        </w:rPr>
        <w:t xml:space="preserve">Процедуру </w:t>
      </w:r>
      <w:proofErr w:type="spellStart"/>
      <w:r w:rsidRPr="00074BD8">
        <w:rPr>
          <w:rFonts w:ascii="Times New Roman" w:hAnsi="Times New Roman" w:cs="Times New Roman"/>
          <w:sz w:val="28"/>
          <w:szCs w:val="28"/>
        </w:rPr>
        <w:t>визнання</w:t>
      </w:r>
      <w:proofErr w:type="spellEnd"/>
      <w:r w:rsidRPr="00074BD8">
        <w:rPr>
          <w:rFonts w:ascii="Times New Roman" w:hAnsi="Times New Roman" w:cs="Times New Roman"/>
          <w:sz w:val="28"/>
          <w:szCs w:val="28"/>
        </w:rPr>
        <w:t xml:space="preserve"> </w:t>
      </w:r>
      <w:proofErr w:type="spellStart"/>
      <w:r w:rsidRPr="00074BD8">
        <w:rPr>
          <w:rFonts w:ascii="Times New Roman" w:hAnsi="Times New Roman" w:cs="Times New Roman"/>
          <w:sz w:val="28"/>
          <w:szCs w:val="28"/>
        </w:rPr>
        <w:t>відповідно</w:t>
      </w:r>
      <w:proofErr w:type="spellEnd"/>
      <w:r w:rsidRPr="00074BD8">
        <w:rPr>
          <w:rFonts w:ascii="Times New Roman" w:hAnsi="Times New Roman" w:cs="Times New Roman"/>
          <w:sz w:val="28"/>
          <w:szCs w:val="28"/>
        </w:rPr>
        <w:t xml:space="preserve"> до </w:t>
      </w:r>
      <w:proofErr w:type="spellStart"/>
      <w:r w:rsidRPr="00074BD8">
        <w:rPr>
          <w:rFonts w:ascii="Times New Roman" w:hAnsi="Times New Roman" w:cs="Times New Roman"/>
          <w:sz w:val="28"/>
          <w:szCs w:val="28"/>
        </w:rPr>
        <w:t>цього</w:t>
      </w:r>
      <w:proofErr w:type="spellEnd"/>
      <w:r w:rsidRPr="00074BD8">
        <w:rPr>
          <w:rFonts w:ascii="Times New Roman" w:hAnsi="Times New Roman" w:cs="Times New Roman"/>
          <w:sz w:val="28"/>
          <w:szCs w:val="28"/>
        </w:rPr>
        <w:t xml:space="preserve"> Порядку проводить </w:t>
      </w:r>
      <w:proofErr w:type="spellStart"/>
      <w:r w:rsidRPr="00074BD8">
        <w:rPr>
          <w:rFonts w:ascii="Times New Roman" w:hAnsi="Times New Roman" w:cs="Times New Roman"/>
          <w:sz w:val="28"/>
          <w:szCs w:val="28"/>
        </w:rPr>
        <w:t>педагогічна</w:t>
      </w:r>
      <w:proofErr w:type="spellEnd"/>
      <w:r w:rsidRPr="00074BD8">
        <w:rPr>
          <w:rFonts w:ascii="Times New Roman" w:hAnsi="Times New Roman" w:cs="Times New Roman"/>
          <w:sz w:val="28"/>
          <w:szCs w:val="28"/>
        </w:rPr>
        <w:t xml:space="preserve"> рада</w:t>
      </w:r>
      <w:r w:rsidR="0039004D" w:rsidRPr="00074BD8">
        <w:rPr>
          <w:rFonts w:ascii="Times New Roman" w:hAnsi="Times New Roman" w:cs="Times New Roman"/>
          <w:sz w:val="28"/>
          <w:szCs w:val="28"/>
          <w:lang w:val="uk-UA"/>
        </w:rPr>
        <w:t xml:space="preserve"> </w:t>
      </w:r>
      <w:proofErr w:type="gramStart"/>
      <w:r w:rsidR="0039004D" w:rsidRPr="00074BD8">
        <w:rPr>
          <w:rFonts w:ascii="Times New Roman" w:hAnsi="Times New Roman" w:cs="Times New Roman"/>
          <w:sz w:val="28"/>
          <w:szCs w:val="28"/>
          <w:lang w:val="uk-UA"/>
        </w:rPr>
        <w:t>КЗ</w:t>
      </w:r>
      <w:proofErr w:type="gramEnd"/>
      <w:r w:rsidR="0039004D" w:rsidRPr="00074BD8">
        <w:rPr>
          <w:rFonts w:ascii="Times New Roman" w:hAnsi="Times New Roman" w:cs="Times New Roman"/>
          <w:sz w:val="28"/>
          <w:szCs w:val="28"/>
          <w:lang w:val="uk-UA"/>
        </w:rPr>
        <w:t xml:space="preserve"> «Чернівецька спеціальна загальноосвітня школа-інтернат №2»</w:t>
      </w:r>
      <w:r w:rsidRPr="00074BD8">
        <w:rPr>
          <w:rFonts w:ascii="Times New Roman" w:hAnsi="Times New Roman" w:cs="Times New Roman"/>
          <w:sz w:val="28"/>
          <w:szCs w:val="28"/>
        </w:rPr>
        <w:t xml:space="preserve">. </w:t>
      </w:r>
    </w:p>
    <w:p w:rsidR="00B76A88" w:rsidRDefault="00423EBA" w:rsidP="00074BD8">
      <w:pPr>
        <w:pStyle w:val="a6"/>
        <w:numPr>
          <w:ilvl w:val="0"/>
          <w:numId w:val="17"/>
        </w:numPr>
        <w:jc w:val="both"/>
        <w:rPr>
          <w:rFonts w:ascii="Times New Roman" w:hAnsi="Times New Roman" w:cs="Times New Roman"/>
          <w:sz w:val="28"/>
          <w:szCs w:val="28"/>
          <w:lang w:val="uk-UA"/>
        </w:rPr>
      </w:pPr>
      <w:proofErr w:type="gramStart"/>
      <w:r w:rsidRPr="00074BD8">
        <w:rPr>
          <w:rFonts w:ascii="Times New Roman" w:hAnsi="Times New Roman" w:cs="Times New Roman"/>
          <w:sz w:val="28"/>
          <w:szCs w:val="28"/>
        </w:rPr>
        <w:t>У</w:t>
      </w:r>
      <w:proofErr w:type="gramEnd"/>
      <w:r w:rsidRPr="00074BD8">
        <w:rPr>
          <w:rFonts w:ascii="Times New Roman" w:hAnsi="Times New Roman" w:cs="Times New Roman"/>
          <w:sz w:val="28"/>
          <w:szCs w:val="28"/>
        </w:rPr>
        <w:t xml:space="preserve"> </w:t>
      </w:r>
      <w:proofErr w:type="spellStart"/>
      <w:r w:rsidRPr="00074BD8">
        <w:rPr>
          <w:rFonts w:ascii="Times New Roman" w:hAnsi="Times New Roman" w:cs="Times New Roman"/>
          <w:sz w:val="28"/>
          <w:szCs w:val="28"/>
        </w:rPr>
        <w:t>разі</w:t>
      </w:r>
      <w:proofErr w:type="spellEnd"/>
      <w:r w:rsidRPr="00074BD8">
        <w:rPr>
          <w:rFonts w:ascii="Times New Roman" w:hAnsi="Times New Roman" w:cs="Times New Roman"/>
          <w:sz w:val="28"/>
          <w:szCs w:val="28"/>
        </w:rPr>
        <w:t xml:space="preserve"> </w:t>
      </w:r>
      <w:proofErr w:type="spellStart"/>
      <w:r w:rsidRPr="00074BD8">
        <w:rPr>
          <w:rFonts w:ascii="Times New Roman" w:hAnsi="Times New Roman" w:cs="Times New Roman"/>
          <w:sz w:val="28"/>
          <w:szCs w:val="28"/>
        </w:rPr>
        <w:t>визнання</w:t>
      </w:r>
      <w:proofErr w:type="spellEnd"/>
      <w:r w:rsidRPr="00074BD8">
        <w:rPr>
          <w:rFonts w:ascii="Times New Roman" w:hAnsi="Times New Roman" w:cs="Times New Roman"/>
          <w:sz w:val="28"/>
          <w:szCs w:val="28"/>
        </w:rPr>
        <w:t xml:space="preserve"> </w:t>
      </w:r>
      <w:proofErr w:type="spellStart"/>
      <w:r w:rsidRPr="00074BD8">
        <w:rPr>
          <w:rFonts w:ascii="Times New Roman" w:hAnsi="Times New Roman" w:cs="Times New Roman"/>
          <w:sz w:val="28"/>
          <w:szCs w:val="28"/>
        </w:rPr>
        <w:t>документів</w:t>
      </w:r>
      <w:proofErr w:type="spellEnd"/>
      <w:r w:rsidRPr="00074BD8">
        <w:rPr>
          <w:rFonts w:ascii="Times New Roman" w:hAnsi="Times New Roman" w:cs="Times New Roman"/>
          <w:sz w:val="28"/>
          <w:szCs w:val="28"/>
        </w:rPr>
        <w:t xml:space="preserve"> та </w:t>
      </w:r>
      <w:proofErr w:type="spellStart"/>
      <w:r w:rsidRPr="00074BD8">
        <w:rPr>
          <w:rFonts w:ascii="Times New Roman" w:hAnsi="Times New Roman" w:cs="Times New Roman"/>
          <w:sz w:val="28"/>
          <w:szCs w:val="28"/>
        </w:rPr>
        <w:t>результатів</w:t>
      </w:r>
      <w:proofErr w:type="spellEnd"/>
      <w:r w:rsidRPr="00074BD8">
        <w:rPr>
          <w:rFonts w:ascii="Times New Roman" w:hAnsi="Times New Roman" w:cs="Times New Roman"/>
          <w:sz w:val="28"/>
          <w:szCs w:val="28"/>
        </w:rPr>
        <w:t xml:space="preserve"> </w:t>
      </w:r>
      <w:proofErr w:type="spellStart"/>
      <w:r w:rsidRPr="00074BD8">
        <w:rPr>
          <w:rFonts w:ascii="Times New Roman" w:hAnsi="Times New Roman" w:cs="Times New Roman"/>
          <w:sz w:val="28"/>
          <w:szCs w:val="28"/>
        </w:rPr>
        <w:t>навчання</w:t>
      </w:r>
      <w:proofErr w:type="spellEnd"/>
      <w:r w:rsidRPr="00074BD8">
        <w:rPr>
          <w:rFonts w:ascii="Times New Roman" w:hAnsi="Times New Roman" w:cs="Times New Roman"/>
          <w:sz w:val="28"/>
          <w:szCs w:val="28"/>
        </w:rPr>
        <w:t xml:space="preserve"> за </w:t>
      </w:r>
      <w:proofErr w:type="spellStart"/>
      <w:r w:rsidRPr="00074BD8">
        <w:rPr>
          <w:rFonts w:ascii="Times New Roman" w:hAnsi="Times New Roman" w:cs="Times New Roman"/>
          <w:sz w:val="28"/>
          <w:szCs w:val="28"/>
        </w:rPr>
        <w:t>програмами</w:t>
      </w:r>
      <w:proofErr w:type="spellEnd"/>
      <w:r w:rsidRPr="00074BD8">
        <w:rPr>
          <w:rFonts w:ascii="Times New Roman" w:hAnsi="Times New Roman" w:cs="Times New Roman"/>
          <w:sz w:val="28"/>
          <w:szCs w:val="28"/>
        </w:rPr>
        <w:t xml:space="preserve"> </w:t>
      </w:r>
      <w:proofErr w:type="spellStart"/>
      <w:r w:rsidRPr="00074BD8">
        <w:rPr>
          <w:rFonts w:ascii="Times New Roman" w:hAnsi="Times New Roman" w:cs="Times New Roman"/>
          <w:sz w:val="28"/>
          <w:szCs w:val="28"/>
        </w:rPr>
        <w:t>педагогічному</w:t>
      </w:r>
      <w:proofErr w:type="spellEnd"/>
      <w:r w:rsidRPr="00074BD8">
        <w:rPr>
          <w:rFonts w:ascii="Times New Roman" w:hAnsi="Times New Roman" w:cs="Times New Roman"/>
          <w:sz w:val="28"/>
          <w:szCs w:val="28"/>
        </w:rPr>
        <w:t xml:space="preserve"> </w:t>
      </w:r>
      <w:proofErr w:type="spellStart"/>
      <w:r w:rsidRPr="00074BD8">
        <w:rPr>
          <w:rFonts w:ascii="Times New Roman" w:hAnsi="Times New Roman" w:cs="Times New Roman"/>
          <w:sz w:val="28"/>
          <w:szCs w:val="28"/>
        </w:rPr>
        <w:t>працівнику</w:t>
      </w:r>
      <w:proofErr w:type="spellEnd"/>
      <w:r w:rsidRPr="00074BD8">
        <w:rPr>
          <w:rFonts w:ascii="Times New Roman" w:hAnsi="Times New Roman" w:cs="Times New Roman"/>
          <w:sz w:val="28"/>
          <w:szCs w:val="28"/>
        </w:rPr>
        <w:t xml:space="preserve"> </w:t>
      </w:r>
      <w:proofErr w:type="spellStart"/>
      <w:r w:rsidRPr="00074BD8">
        <w:rPr>
          <w:rFonts w:ascii="Times New Roman" w:hAnsi="Times New Roman" w:cs="Times New Roman"/>
          <w:sz w:val="28"/>
          <w:szCs w:val="28"/>
        </w:rPr>
        <w:t>нараховую</w:t>
      </w:r>
      <w:r w:rsidR="00B76A88">
        <w:rPr>
          <w:rFonts w:ascii="Times New Roman" w:hAnsi="Times New Roman" w:cs="Times New Roman"/>
          <w:sz w:val="28"/>
          <w:szCs w:val="28"/>
        </w:rPr>
        <w:t>ться</w:t>
      </w:r>
      <w:proofErr w:type="spellEnd"/>
      <w:r w:rsidR="00B76A88">
        <w:rPr>
          <w:rFonts w:ascii="Times New Roman" w:hAnsi="Times New Roman" w:cs="Times New Roman"/>
          <w:sz w:val="28"/>
          <w:szCs w:val="28"/>
        </w:rPr>
        <w:t xml:space="preserve"> </w:t>
      </w:r>
      <w:proofErr w:type="spellStart"/>
      <w:r w:rsidR="00B76A88">
        <w:rPr>
          <w:rFonts w:ascii="Times New Roman" w:hAnsi="Times New Roman" w:cs="Times New Roman"/>
          <w:sz w:val="28"/>
          <w:szCs w:val="28"/>
        </w:rPr>
        <w:t>години</w:t>
      </w:r>
      <w:proofErr w:type="spellEnd"/>
      <w:r w:rsidR="00B76A88">
        <w:rPr>
          <w:rFonts w:ascii="Times New Roman" w:hAnsi="Times New Roman" w:cs="Times New Roman"/>
          <w:sz w:val="28"/>
          <w:szCs w:val="28"/>
        </w:rPr>
        <w:t xml:space="preserve"> </w:t>
      </w:r>
      <w:proofErr w:type="spellStart"/>
      <w:r w:rsidR="00B76A88">
        <w:rPr>
          <w:rFonts w:ascii="Times New Roman" w:hAnsi="Times New Roman" w:cs="Times New Roman"/>
          <w:sz w:val="28"/>
          <w:szCs w:val="28"/>
        </w:rPr>
        <w:t>або</w:t>
      </w:r>
      <w:proofErr w:type="spellEnd"/>
      <w:r w:rsidR="00B76A88">
        <w:rPr>
          <w:rFonts w:ascii="Times New Roman" w:hAnsi="Times New Roman" w:cs="Times New Roman"/>
          <w:sz w:val="28"/>
          <w:szCs w:val="28"/>
        </w:rPr>
        <w:t xml:space="preserve"> </w:t>
      </w:r>
      <w:proofErr w:type="spellStart"/>
      <w:r w:rsidR="00B76A88">
        <w:rPr>
          <w:rFonts w:ascii="Times New Roman" w:hAnsi="Times New Roman" w:cs="Times New Roman"/>
          <w:sz w:val="28"/>
          <w:szCs w:val="28"/>
        </w:rPr>
        <w:t>кредити</w:t>
      </w:r>
      <w:proofErr w:type="spellEnd"/>
      <w:r w:rsidR="00B76A88">
        <w:rPr>
          <w:rFonts w:ascii="Times New Roman" w:hAnsi="Times New Roman" w:cs="Times New Roman"/>
          <w:sz w:val="28"/>
          <w:szCs w:val="28"/>
        </w:rPr>
        <w:t xml:space="preserve"> ЄКТС.</w:t>
      </w:r>
    </w:p>
    <w:p w:rsidR="00423EBA" w:rsidRPr="00074BD8" w:rsidRDefault="00423EBA" w:rsidP="00074BD8">
      <w:pPr>
        <w:pStyle w:val="a6"/>
        <w:numPr>
          <w:ilvl w:val="0"/>
          <w:numId w:val="17"/>
        </w:numPr>
        <w:jc w:val="both"/>
        <w:rPr>
          <w:rFonts w:ascii="Times New Roman" w:hAnsi="Times New Roman" w:cs="Times New Roman"/>
          <w:sz w:val="28"/>
          <w:szCs w:val="28"/>
          <w:lang w:val="uk-UA"/>
        </w:rPr>
      </w:pPr>
      <w:r w:rsidRPr="00074BD8">
        <w:rPr>
          <w:rFonts w:ascii="Times New Roman" w:hAnsi="Times New Roman" w:cs="Times New Roman"/>
          <w:sz w:val="28"/>
          <w:szCs w:val="28"/>
        </w:rPr>
        <w:t xml:space="preserve">Участь </w:t>
      </w:r>
      <w:proofErr w:type="gramStart"/>
      <w:r w:rsidRPr="00074BD8">
        <w:rPr>
          <w:rFonts w:ascii="Times New Roman" w:hAnsi="Times New Roman" w:cs="Times New Roman"/>
          <w:sz w:val="28"/>
          <w:szCs w:val="28"/>
        </w:rPr>
        <w:t>у</w:t>
      </w:r>
      <w:proofErr w:type="gramEnd"/>
      <w:r w:rsidRPr="00074BD8">
        <w:rPr>
          <w:rFonts w:ascii="Times New Roman" w:hAnsi="Times New Roman" w:cs="Times New Roman"/>
          <w:sz w:val="28"/>
          <w:szCs w:val="28"/>
        </w:rPr>
        <w:t xml:space="preserve"> заходах </w:t>
      </w:r>
      <w:proofErr w:type="spellStart"/>
      <w:r w:rsidRPr="00074BD8">
        <w:rPr>
          <w:rFonts w:ascii="Times New Roman" w:hAnsi="Times New Roman" w:cs="Times New Roman"/>
          <w:sz w:val="28"/>
          <w:szCs w:val="28"/>
        </w:rPr>
        <w:t>обміну</w:t>
      </w:r>
      <w:proofErr w:type="spellEnd"/>
      <w:r w:rsidRPr="00074BD8">
        <w:rPr>
          <w:rFonts w:ascii="Times New Roman" w:hAnsi="Times New Roman" w:cs="Times New Roman"/>
          <w:sz w:val="28"/>
          <w:szCs w:val="28"/>
        </w:rPr>
        <w:t xml:space="preserve"> </w:t>
      </w:r>
      <w:proofErr w:type="spellStart"/>
      <w:r w:rsidRPr="00074BD8">
        <w:rPr>
          <w:rFonts w:ascii="Times New Roman" w:hAnsi="Times New Roman" w:cs="Times New Roman"/>
          <w:sz w:val="28"/>
          <w:szCs w:val="28"/>
        </w:rPr>
        <w:t>досвідом</w:t>
      </w:r>
      <w:proofErr w:type="spellEnd"/>
      <w:r w:rsidRPr="00074BD8">
        <w:rPr>
          <w:rFonts w:ascii="Times New Roman" w:hAnsi="Times New Roman" w:cs="Times New Roman"/>
          <w:sz w:val="28"/>
          <w:szCs w:val="28"/>
        </w:rPr>
        <w:t xml:space="preserve"> в </w:t>
      </w:r>
      <w:proofErr w:type="spellStart"/>
      <w:r w:rsidRPr="00074BD8">
        <w:rPr>
          <w:rFonts w:ascii="Times New Roman" w:hAnsi="Times New Roman" w:cs="Times New Roman"/>
          <w:sz w:val="28"/>
          <w:szCs w:val="28"/>
        </w:rPr>
        <w:t>Україні</w:t>
      </w:r>
      <w:proofErr w:type="spellEnd"/>
      <w:r w:rsidRPr="00074BD8">
        <w:rPr>
          <w:rFonts w:ascii="Times New Roman" w:hAnsi="Times New Roman" w:cs="Times New Roman"/>
          <w:sz w:val="28"/>
          <w:szCs w:val="28"/>
        </w:rPr>
        <w:t xml:space="preserve"> та за кордоном є </w:t>
      </w:r>
      <w:proofErr w:type="spellStart"/>
      <w:r w:rsidRPr="00074BD8">
        <w:rPr>
          <w:rFonts w:ascii="Times New Roman" w:hAnsi="Times New Roman" w:cs="Times New Roman"/>
          <w:sz w:val="28"/>
          <w:szCs w:val="28"/>
        </w:rPr>
        <w:t>самоосвітою</w:t>
      </w:r>
      <w:proofErr w:type="spellEnd"/>
      <w:r w:rsidRPr="00074BD8">
        <w:rPr>
          <w:rFonts w:ascii="Times New Roman" w:hAnsi="Times New Roman" w:cs="Times New Roman"/>
          <w:sz w:val="28"/>
          <w:szCs w:val="28"/>
        </w:rPr>
        <w:t>.</w:t>
      </w:r>
    </w:p>
    <w:p w:rsidR="007B4377" w:rsidRPr="007B4377" w:rsidRDefault="007B4377" w:rsidP="00074BD8">
      <w:pPr>
        <w:pStyle w:val="a4"/>
        <w:numPr>
          <w:ilvl w:val="0"/>
          <w:numId w:val="17"/>
        </w:numPr>
        <w:shd w:val="clear" w:color="auto" w:fill="FFFFFF"/>
        <w:spacing w:before="160" w:beforeAutospacing="0" w:after="240" w:afterAutospacing="0" w:line="276" w:lineRule="auto"/>
        <w:jc w:val="both"/>
        <w:rPr>
          <w:sz w:val="28"/>
          <w:szCs w:val="28"/>
          <w:lang w:val="uk-UA"/>
        </w:rPr>
      </w:pPr>
      <w:r w:rsidRPr="007B4377">
        <w:rPr>
          <w:sz w:val="28"/>
          <w:szCs w:val="28"/>
          <w:lang w:val="uk-UA"/>
        </w:rPr>
        <w:t>Кожен педагог складає індивідуальний план підвищення кваліфікації на поточний рік і несе відповідальність за достовірність поданої інформації, самостійно контролює власний графік підвищення кваліфікації.</w:t>
      </w:r>
    </w:p>
    <w:p w:rsidR="007B4377" w:rsidRPr="005B371F" w:rsidRDefault="007B4377" w:rsidP="00074BD8">
      <w:pPr>
        <w:pStyle w:val="a4"/>
        <w:shd w:val="clear" w:color="auto" w:fill="FFFFFF"/>
        <w:spacing w:before="160" w:beforeAutospacing="0" w:after="240" w:afterAutospacing="0" w:line="276" w:lineRule="auto"/>
        <w:jc w:val="both"/>
        <w:rPr>
          <w:sz w:val="28"/>
          <w:szCs w:val="28"/>
          <w:lang w:val="uk-UA"/>
        </w:rPr>
      </w:pPr>
      <w:r w:rsidRPr="005B371F">
        <w:rPr>
          <w:sz w:val="28"/>
          <w:szCs w:val="28"/>
          <w:lang w:val="uk-UA"/>
        </w:rPr>
        <w:lastRenderedPageBreak/>
        <w:t>Не пізніше 25 грудня працівник повинен поінформувати керівника закладу освіти або уповноважену ним особу про стан проходження ним підвищення кваліфікації у поточному році з додаванням копій отриманих документів про підв</w:t>
      </w:r>
      <w:r w:rsidR="005B371F" w:rsidRPr="005B371F">
        <w:rPr>
          <w:sz w:val="28"/>
          <w:szCs w:val="28"/>
          <w:lang w:val="uk-UA"/>
        </w:rPr>
        <w:t>ищення кваліфікації.</w:t>
      </w:r>
      <w:r w:rsidR="005B371F">
        <w:rPr>
          <w:sz w:val="28"/>
          <w:szCs w:val="28"/>
          <w:lang w:val="uk-UA"/>
        </w:rPr>
        <w:t xml:space="preserve"> Зазначена </w:t>
      </w:r>
      <w:r w:rsidRPr="005B371F">
        <w:rPr>
          <w:sz w:val="28"/>
          <w:szCs w:val="28"/>
          <w:lang w:val="uk-UA"/>
        </w:rPr>
        <w:t>інформація зберігається в особовій справі працівника відповідно до законодавства.</w:t>
      </w:r>
    </w:p>
    <w:p w:rsidR="007B4377" w:rsidRPr="005B371F" w:rsidRDefault="007B4377" w:rsidP="0039004D">
      <w:pPr>
        <w:jc w:val="both"/>
        <w:rPr>
          <w:rFonts w:ascii="Times New Roman" w:hAnsi="Times New Roman" w:cs="Times New Roman"/>
          <w:sz w:val="28"/>
          <w:szCs w:val="28"/>
          <w:lang w:val="uk-UA"/>
        </w:rPr>
      </w:pPr>
    </w:p>
    <w:p w:rsidR="0039004D" w:rsidRDefault="0039004D" w:rsidP="0039004D">
      <w:pPr>
        <w:jc w:val="center"/>
        <w:rPr>
          <w:rFonts w:ascii="Times New Roman" w:hAnsi="Times New Roman" w:cs="Times New Roman"/>
          <w:b/>
          <w:sz w:val="28"/>
          <w:szCs w:val="28"/>
          <w:lang w:val="uk-UA"/>
        </w:rPr>
      </w:pPr>
      <w:r w:rsidRPr="0039004D">
        <w:rPr>
          <w:rFonts w:ascii="Times New Roman" w:hAnsi="Times New Roman" w:cs="Times New Roman"/>
          <w:b/>
          <w:sz w:val="28"/>
          <w:szCs w:val="28"/>
          <w:lang w:val="uk-UA"/>
        </w:rPr>
        <w:t>ІІ. Вимоги до суб’єктів підвищення кваліфікації</w:t>
      </w:r>
    </w:p>
    <w:p w:rsidR="0039004D" w:rsidRPr="00B76A88" w:rsidRDefault="0039004D" w:rsidP="00B76A88">
      <w:pPr>
        <w:pStyle w:val="a6"/>
        <w:numPr>
          <w:ilvl w:val="0"/>
          <w:numId w:val="19"/>
        </w:numPr>
        <w:jc w:val="both"/>
        <w:rPr>
          <w:rFonts w:ascii="Times New Roman" w:hAnsi="Times New Roman" w:cs="Times New Roman"/>
          <w:sz w:val="28"/>
          <w:szCs w:val="28"/>
          <w:lang w:val="uk-UA"/>
        </w:rPr>
      </w:pPr>
      <w:r w:rsidRPr="00B76A88">
        <w:rPr>
          <w:rFonts w:ascii="Times New Roman" w:hAnsi="Times New Roman" w:cs="Times New Roman"/>
          <w:sz w:val="28"/>
          <w:szCs w:val="28"/>
          <w:lang w:val="uk-UA"/>
        </w:rPr>
        <w:t>Суб’єктом підвищення кваліфікації можуть бути заклади освіти, що мають ліцензію на п</w:t>
      </w:r>
      <w:r w:rsidR="00074BD8" w:rsidRPr="00B76A88">
        <w:rPr>
          <w:rFonts w:ascii="Times New Roman" w:hAnsi="Times New Roman" w:cs="Times New Roman"/>
          <w:sz w:val="28"/>
          <w:szCs w:val="28"/>
          <w:lang w:val="uk-UA"/>
        </w:rPr>
        <w:t>ідвищення кваліфікації або прова</w:t>
      </w:r>
      <w:r w:rsidRPr="00B76A88">
        <w:rPr>
          <w:rFonts w:ascii="Times New Roman" w:hAnsi="Times New Roman" w:cs="Times New Roman"/>
          <w:sz w:val="28"/>
          <w:szCs w:val="28"/>
          <w:lang w:val="uk-UA"/>
        </w:rPr>
        <w:t>дять освітню діяльність за акредитованою освітньою програмою, а також фізична або юридична особа (заклад освіти, підприємство, установа, організація), що провадять діяльність, спрямовану на забезпечення та реалізацію освітнього процесу у форма</w:t>
      </w:r>
      <w:r w:rsidR="00074BD8" w:rsidRPr="00B76A88">
        <w:rPr>
          <w:rFonts w:ascii="Times New Roman" w:hAnsi="Times New Roman" w:cs="Times New Roman"/>
          <w:sz w:val="28"/>
          <w:szCs w:val="28"/>
          <w:lang w:val="uk-UA"/>
        </w:rPr>
        <w:t>льній та/або неформальній освіті</w:t>
      </w:r>
      <w:r w:rsidRPr="00B76A88">
        <w:rPr>
          <w:rFonts w:ascii="Times New Roman" w:hAnsi="Times New Roman" w:cs="Times New Roman"/>
          <w:sz w:val="28"/>
          <w:szCs w:val="28"/>
          <w:lang w:val="uk-UA"/>
        </w:rPr>
        <w:t>, у тому числі фізична особа-підприємець, що проводить освітню діяльність у сфері підвищення кваліфікації педагогічних працівників.</w:t>
      </w:r>
    </w:p>
    <w:p w:rsidR="0039004D" w:rsidRPr="00B76A88" w:rsidRDefault="0039004D" w:rsidP="00B76A88">
      <w:pPr>
        <w:pStyle w:val="a6"/>
        <w:numPr>
          <w:ilvl w:val="0"/>
          <w:numId w:val="19"/>
        </w:numPr>
        <w:jc w:val="both"/>
        <w:rPr>
          <w:rFonts w:ascii="Times New Roman" w:hAnsi="Times New Roman" w:cs="Times New Roman"/>
          <w:sz w:val="28"/>
          <w:szCs w:val="28"/>
          <w:lang w:val="uk-UA"/>
        </w:rPr>
      </w:pPr>
      <w:r w:rsidRPr="00B76A88">
        <w:rPr>
          <w:rFonts w:ascii="Times New Roman" w:hAnsi="Times New Roman" w:cs="Times New Roman"/>
          <w:sz w:val="28"/>
          <w:szCs w:val="28"/>
          <w:lang w:val="uk-UA"/>
        </w:rPr>
        <w:t xml:space="preserve">Суб’єкт підвищення кваліфікації має спрямовувати свої зусилля на забезпечення та реалізацію освітнього процесу (системи науково-методичних і педагогічних заходів розвитку особистості шляхом формування та застосування її </w:t>
      </w:r>
      <w:proofErr w:type="spellStart"/>
      <w:r w:rsidRPr="00B76A88">
        <w:rPr>
          <w:rFonts w:ascii="Times New Roman" w:hAnsi="Times New Roman" w:cs="Times New Roman"/>
          <w:sz w:val="28"/>
          <w:szCs w:val="28"/>
          <w:lang w:val="uk-UA"/>
        </w:rPr>
        <w:t>компетентностей</w:t>
      </w:r>
      <w:proofErr w:type="spellEnd"/>
      <w:r w:rsidRPr="00B76A88">
        <w:rPr>
          <w:rFonts w:ascii="Times New Roman" w:hAnsi="Times New Roman" w:cs="Times New Roman"/>
          <w:sz w:val="28"/>
          <w:szCs w:val="28"/>
          <w:lang w:val="uk-UA"/>
        </w:rPr>
        <w:t>). Педагогічний працівник і педагогічна рада вивчає, аналізує та оцінює програми підвищення кваліфікації, якість послуг з підвищення кваліфікації та перелік очікуваних результатів.</w:t>
      </w:r>
    </w:p>
    <w:p w:rsidR="0039004D" w:rsidRPr="00B76A88" w:rsidRDefault="0039004D" w:rsidP="00B76A88">
      <w:pPr>
        <w:pStyle w:val="a6"/>
        <w:numPr>
          <w:ilvl w:val="0"/>
          <w:numId w:val="19"/>
        </w:numPr>
        <w:jc w:val="both"/>
        <w:rPr>
          <w:rFonts w:ascii="Times New Roman" w:hAnsi="Times New Roman" w:cs="Times New Roman"/>
          <w:sz w:val="28"/>
          <w:szCs w:val="28"/>
          <w:lang w:val="uk-UA"/>
        </w:rPr>
      </w:pPr>
      <w:proofErr w:type="spellStart"/>
      <w:r w:rsidRPr="00B76A88">
        <w:rPr>
          <w:rFonts w:ascii="Times New Roman" w:hAnsi="Times New Roman" w:cs="Times New Roman"/>
          <w:sz w:val="28"/>
          <w:szCs w:val="28"/>
        </w:rPr>
        <w:t>Педагогічний</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працівник</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має</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загальне</w:t>
      </w:r>
      <w:proofErr w:type="spellEnd"/>
      <w:r w:rsidRPr="00B76A88">
        <w:rPr>
          <w:rFonts w:ascii="Times New Roman" w:hAnsi="Times New Roman" w:cs="Times New Roman"/>
          <w:sz w:val="28"/>
          <w:szCs w:val="28"/>
        </w:rPr>
        <w:t xml:space="preserve"> право </w:t>
      </w:r>
      <w:proofErr w:type="spellStart"/>
      <w:r w:rsidRPr="00B76A88">
        <w:rPr>
          <w:rFonts w:ascii="Times New Roman" w:hAnsi="Times New Roman" w:cs="Times New Roman"/>
          <w:sz w:val="28"/>
          <w:szCs w:val="28"/>
        </w:rPr>
        <w:t>вільно</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обирати</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суб’єкта</w:t>
      </w:r>
      <w:proofErr w:type="spellEnd"/>
      <w:r w:rsidRPr="00B76A88">
        <w:rPr>
          <w:rFonts w:ascii="Times New Roman" w:hAnsi="Times New Roman" w:cs="Times New Roman"/>
          <w:sz w:val="28"/>
          <w:szCs w:val="28"/>
        </w:rPr>
        <w:t xml:space="preserve"> </w:t>
      </w:r>
      <w:proofErr w:type="spellStart"/>
      <w:proofErr w:type="gramStart"/>
      <w:r w:rsidRPr="00B76A88">
        <w:rPr>
          <w:rFonts w:ascii="Times New Roman" w:hAnsi="Times New Roman" w:cs="Times New Roman"/>
          <w:sz w:val="28"/>
          <w:szCs w:val="28"/>
        </w:rPr>
        <w:t>п</w:t>
      </w:r>
      <w:proofErr w:type="gramEnd"/>
      <w:r w:rsidRPr="00B76A88">
        <w:rPr>
          <w:rFonts w:ascii="Times New Roman" w:hAnsi="Times New Roman" w:cs="Times New Roman"/>
          <w:sz w:val="28"/>
          <w:szCs w:val="28"/>
        </w:rPr>
        <w:t>ідвищення</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кваліфікації</w:t>
      </w:r>
      <w:proofErr w:type="spellEnd"/>
      <w:r w:rsidRPr="00B76A88">
        <w:rPr>
          <w:rFonts w:ascii="Times New Roman" w:hAnsi="Times New Roman" w:cs="Times New Roman"/>
          <w:sz w:val="28"/>
          <w:szCs w:val="28"/>
        </w:rPr>
        <w:t>.</w:t>
      </w:r>
    </w:p>
    <w:p w:rsidR="0039004D" w:rsidRDefault="0039004D" w:rsidP="0039004D">
      <w:pPr>
        <w:jc w:val="center"/>
        <w:rPr>
          <w:rFonts w:ascii="Times New Roman" w:hAnsi="Times New Roman" w:cs="Times New Roman"/>
          <w:b/>
          <w:sz w:val="28"/>
          <w:szCs w:val="28"/>
          <w:lang w:val="uk-UA"/>
        </w:rPr>
      </w:pPr>
      <w:r w:rsidRPr="0039004D">
        <w:rPr>
          <w:rFonts w:ascii="Times New Roman" w:hAnsi="Times New Roman" w:cs="Times New Roman"/>
          <w:b/>
          <w:sz w:val="28"/>
          <w:szCs w:val="28"/>
        </w:rPr>
        <w:t xml:space="preserve">ІІІ. Порядок </w:t>
      </w:r>
      <w:proofErr w:type="spellStart"/>
      <w:proofErr w:type="gramStart"/>
      <w:r w:rsidRPr="0039004D">
        <w:rPr>
          <w:rFonts w:ascii="Times New Roman" w:hAnsi="Times New Roman" w:cs="Times New Roman"/>
          <w:b/>
          <w:sz w:val="28"/>
          <w:szCs w:val="28"/>
        </w:rPr>
        <w:t>п</w:t>
      </w:r>
      <w:proofErr w:type="gramEnd"/>
      <w:r w:rsidRPr="0039004D">
        <w:rPr>
          <w:rFonts w:ascii="Times New Roman" w:hAnsi="Times New Roman" w:cs="Times New Roman"/>
          <w:b/>
          <w:sz w:val="28"/>
          <w:szCs w:val="28"/>
        </w:rPr>
        <w:t>ідвищення</w:t>
      </w:r>
      <w:proofErr w:type="spellEnd"/>
      <w:r w:rsidRPr="0039004D">
        <w:rPr>
          <w:rFonts w:ascii="Times New Roman" w:hAnsi="Times New Roman" w:cs="Times New Roman"/>
          <w:b/>
          <w:sz w:val="28"/>
          <w:szCs w:val="28"/>
        </w:rPr>
        <w:t xml:space="preserve"> </w:t>
      </w:r>
      <w:proofErr w:type="spellStart"/>
      <w:r w:rsidRPr="0039004D">
        <w:rPr>
          <w:rFonts w:ascii="Times New Roman" w:hAnsi="Times New Roman" w:cs="Times New Roman"/>
          <w:b/>
          <w:sz w:val="28"/>
          <w:szCs w:val="28"/>
        </w:rPr>
        <w:t>кваліфікації</w:t>
      </w:r>
      <w:proofErr w:type="spellEnd"/>
    </w:p>
    <w:p w:rsidR="0039004D" w:rsidRDefault="0039004D" w:rsidP="0039004D">
      <w:pPr>
        <w:jc w:val="center"/>
        <w:rPr>
          <w:rFonts w:ascii="Times New Roman" w:hAnsi="Times New Roman" w:cs="Times New Roman"/>
          <w:b/>
          <w:sz w:val="28"/>
          <w:szCs w:val="28"/>
          <w:lang w:val="uk-UA"/>
        </w:rPr>
      </w:pPr>
    </w:p>
    <w:p w:rsidR="0039004D" w:rsidRPr="00B76A88" w:rsidRDefault="0039004D" w:rsidP="002E0F1C">
      <w:pPr>
        <w:pStyle w:val="a6"/>
        <w:numPr>
          <w:ilvl w:val="0"/>
          <w:numId w:val="21"/>
        </w:numPr>
        <w:jc w:val="both"/>
        <w:rPr>
          <w:rFonts w:ascii="Times New Roman" w:hAnsi="Times New Roman" w:cs="Times New Roman"/>
          <w:sz w:val="28"/>
          <w:szCs w:val="28"/>
          <w:lang w:val="uk-UA"/>
        </w:rPr>
      </w:pPr>
      <w:proofErr w:type="spellStart"/>
      <w:proofErr w:type="gramStart"/>
      <w:r w:rsidRPr="00B76A88">
        <w:rPr>
          <w:rFonts w:ascii="Times New Roman" w:hAnsi="Times New Roman" w:cs="Times New Roman"/>
          <w:sz w:val="28"/>
          <w:szCs w:val="28"/>
        </w:rPr>
        <w:t>П</w:t>
      </w:r>
      <w:proofErr w:type="gramEnd"/>
      <w:r w:rsidRPr="00B76A88">
        <w:rPr>
          <w:rFonts w:ascii="Times New Roman" w:hAnsi="Times New Roman" w:cs="Times New Roman"/>
          <w:sz w:val="28"/>
          <w:szCs w:val="28"/>
        </w:rPr>
        <w:t>ідвищення</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кваліфікації</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може</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відбуватись</w:t>
      </w:r>
      <w:proofErr w:type="spellEnd"/>
      <w:r w:rsidRPr="00B76A88">
        <w:rPr>
          <w:rFonts w:ascii="Times New Roman" w:hAnsi="Times New Roman" w:cs="Times New Roman"/>
          <w:sz w:val="28"/>
          <w:szCs w:val="28"/>
        </w:rPr>
        <w:t xml:space="preserve"> за </w:t>
      </w:r>
      <w:proofErr w:type="spellStart"/>
      <w:r w:rsidRPr="00B76A88">
        <w:rPr>
          <w:rFonts w:ascii="Times New Roman" w:hAnsi="Times New Roman" w:cs="Times New Roman"/>
          <w:sz w:val="28"/>
          <w:szCs w:val="28"/>
        </w:rPr>
        <w:t>різними</w:t>
      </w:r>
      <w:proofErr w:type="spellEnd"/>
      <w:r w:rsidRPr="00B76A88">
        <w:rPr>
          <w:rFonts w:ascii="Times New Roman" w:hAnsi="Times New Roman" w:cs="Times New Roman"/>
          <w:sz w:val="28"/>
          <w:szCs w:val="28"/>
        </w:rPr>
        <w:t xml:space="preserve"> формами, видами. </w:t>
      </w:r>
      <w:proofErr w:type="spellStart"/>
      <w:r w:rsidRPr="00B76A88">
        <w:rPr>
          <w:rFonts w:ascii="Times New Roman" w:hAnsi="Times New Roman" w:cs="Times New Roman"/>
          <w:sz w:val="28"/>
          <w:szCs w:val="28"/>
        </w:rPr>
        <w:t>Педагогічні</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працівники</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самостійно</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обирають</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конкретні</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форми</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види</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напрями</w:t>
      </w:r>
      <w:proofErr w:type="spellEnd"/>
      <w:r w:rsidRPr="00B76A88">
        <w:rPr>
          <w:rFonts w:ascii="Times New Roman" w:hAnsi="Times New Roman" w:cs="Times New Roman"/>
          <w:sz w:val="28"/>
          <w:szCs w:val="28"/>
        </w:rPr>
        <w:t xml:space="preserve"> та </w:t>
      </w:r>
      <w:proofErr w:type="spellStart"/>
      <w:r w:rsidRPr="00B76A88">
        <w:rPr>
          <w:rFonts w:ascii="Times New Roman" w:hAnsi="Times New Roman" w:cs="Times New Roman"/>
          <w:sz w:val="28"/>
          <w:szCs w:val="28"/>
        </w:rPr>
        <w:t>суб’єктів</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надання</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освітніх</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послуг</w:t>
      </w:r>
      <w:proofErr w:type="spellEnd"/>
      <w:r w:rsidRPr="00B76A88">
        <w:rPr>
          <w:rFonts w:ascii="Times New Roman" w:hAnsi="Times New Roman" w:cs="Times New Roman"/>
          <w:sz w:val="28"/>
          <w:szCs w:val="28"/>
        </w:rPr>
        <w:t xml:space="preserve"> з </w:t>
      </w:r>
      <w:proofErr w:type="spellStart"/>
      <w:proofErr w:type="gramStart"/>
      <w:r w:rsidRPr="00B76A88">
        <w:rPr>
          <w:rFonts w:ascii="Times New Roman" w:hAnsi="Times New Roman" w:cs="Times New Roman"/>
          <w:sz w:val="28"/>
          <w:szCs w:val="28"/>
        </w:rPr>
        <w:t>п</w:t>
      </w:r>
      <w:proofErr w:type="gramEnd"/>
      <w:r w:rsidRPr="00B76A88">
        <w:rPr>
          <w:rFonts w:ascii="Times New Roman" w:hAnsi="Times New Roman" w:cs="Times New Roman"/>
          <w:sz w:val="28"/>
          <w:szCs w:val="28"/>
        </w:rPr>
        <w:t>ідвищення</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кваліфікації</w:t>
      </w:r>
      <w:proofErr w:type="spellEnd"/>
      <w:r w:rsidRPr="00B76A88">
        <w:rPr>
          <w:rFonts w:ascii="Times New Roman" w:hAnsi="Times New Roman" w:cs="Times New Roman"/>
          <w:sz w:val="28"/>
          <w:szCs w:val="28"/>
        </w:rPr>
        <w:t>.</w:t>
      </w:r>
    </w:p>
    <w:p w:rsidR="0039004D" w:rsidRPr="00B76A88" w:rsidRDefault="0039004D" w:rsidP="002E0F1C">
      <w:pPr>
        <w:pStyle w:val="a6"/>
        <w:numPr>
          <w:ilvl w:val="0"/>
          <w:numId w:val="21"/>
        </w:numPr>
        <w:jc w:val="both"/>
        <w:rPr>
          <w:rFonts w:ascii="Times New Roman" w:hAnsi="Times New Roman" w:cs="Times New Roman"/>
          <w:sz w:val="28"/>
          <w:szCs w:val="28"/>
          <w:lang w:val="uk-UA"/>
        </w:rPr>
      </w:pPr>
      <w:r w:rsidRPr="00B76A88">
        <w:rPr>
          <w:rFonts w:ascii="Times New Roman" w:hAnsi="Times New Roman" w:cs="Times New Roman"/>
          <w:sz w:val="28"/>
          <w:szCs w:val="28"/>
          <w:lang w:val="uk-UA"/>
        </w:rPr>
        <w:t>Підвищення кваліфікації педагогів закладу відбувається відповідно до річного плану підвищення кваліфіка</w:t>
      </w:r>
      <w:r w:rsidR="00074BD8" w:rsidRPr="00B76A88">
        <w:rPr>
          <w:rFonts w:ascii="Times New Roman" w:hAnsi="Times New Roman" w:cs="Times New Roman"/>
          <w:sz w:val="28"/>
          <w:szCs w:val="28"/>
          <w:lang w:val="uk-UA"/>
        </w:rPr>
        <w:t>ції педагогічних працівників КЗ «Чернівецька спеціальна загальноосвітня школа-інтернат №2»</w:t>
      </w:r>
      <w:r w:rsidRPr="00B76A88">
        <w:rPr>
          <w:rFonts w:ascii="Times New Roman" w:hAnsi="Times New Roman" w:cs="Times New Roman"/>
          <w:sz w:val="28"/>
          <w:szCs w:val="28"/>
          <w:lang w:val="uk-UA"/>
        </w:rPr>
        <w:t xml:space="preserve">, затвердженого рішенням педагогічної ради. </w:t>
      </w:r>
      <w:proofErr w:type="spellStart"/>
      <w:r w:rsidRPr="00B76A88">
        <w:rPr>
          <w:rFonts w:ascii="Times New Roman" w:hAnsi="Times New Roman" w:cs="Times New Roman"/>
          <w:sz w:val="28"/>
          <w:szCs w:val="28"/>
        </w:rPr>
        <w:t>Протягом</w:t>
      </w:r>
      <w:proofErr w:type="spellEnd"/>
      <w:r w:rsidRPr="00B76A88">
        <w:rPr>
          <w:rFonts w:ascii="Times New Roman" w:hAnsi="Times New Roman" w:cs="Times New Roman"/>
          <w:sz w:val="28"/>
          <w:szCs w:val="28"/>
        </w:rPr>
        <w:t xml:space="preserve"> року </w:t>
      </w:r>
      <w:proofErr w:type="spellStart"/>
      <w:r w:rsidRPr="00B76A88">
        <w:rPr>
          <w:rFonts w:ascii="Times New Roman" w:hAnsi="Times New Roman" w:cs="Times New Roman"/>
          <w:sz w:val="28"/>
          <w:szCs w:val="28"/>
        </w:rPr>
        <w:t>педагогічна</w:t>
      </w:r>
      <w:proofErr w:type="spellEnd"/>
      <w:r w:rsidRPr="00B76A88">
        <w:rPr>
          <w:rFonts w:ascii="Times New Roman" w:hAnsi="Times New Roman" w:cs="Times New Roman"/>
          <w:sz w:val="28"/>
          <w:szCs w:val="28"/>
        </w:rPr>
        <w:t xml:space="preserve"> </w:t>
      </w:r>
      <w:r w:rsidRPr="00B76A88">
        <w:rPr>
          <w:rFonts w:ascii="Times New Roman" w:hAnsi="Times New Roman" w:cs="Times New Roman"/>
          <w:sz w:val="28"/>
          <w:szCs w:val="28"/>
        </w:rPr>
        <w:lastRenderedPageBreak/>
        <w:t xml:space="preserve">рада вносить </w:t>
      </w:r>
      <w:proofErr w:type="spellStart"/>
      <w:r w:rsidRPr="00B76A88">
        <w:rPr>
          <w:rFonts w:ascii="Times New Roman" w:hAnsi="Times New Roman" w:cs="Times New Roman"/>
          <w:sz w:val="28"/>
          <w:szCs w:val="28"/>
        </w:rPr>
        <w:t>зміни</w:t>
      </w:r>
      <w:proofErr w:type="spellEnd"/>
      <w:r w:rsidRPr="00B76A88">
        <w:rPr>
          <w:rFonts w:ascii="Times New Roman" w:hAnsi="Times New Roman" w:cs="Times New Roman"/>
          <w:sz w:val="28"/>
          <w:szCs w:val="28"/>
        </w:rPr>
        <w:t xml:space="preserve"> та </w:t>
      </w:r>
      <w:proofErr w:type="spellStart"/>
      <w:r w:rsidRPr="00B76A88">
        <w:rPr>
          <w:rFonts w:ascii="Times New Roman" w:hAnsi="Times New Roman" w:cs="Times New Roman"/>
          <w:sz w:val="28"/>
          <w:szCs w:val="28"/>
        </w:rPr>
        <w:t>уточнення</w:t>
      </w:r>
      <w:proofErr w:type="spellEnd"/>
      <w:r w:rsidRPr="00B76A88">
        <w:rPr>
          <w:rFonts w:ascii="Times New Roman" w:hAnsi="Times New Roman" w:cs="Times New Roman"/>
          <w:sz w:val="28"/>
          <w:szCs w:val="28"/>
        </w:rPr>
        <w:t xml:space="preserve"> до </w:t>
      </w:r>
      <w:proofErr w:type="spellStart"/>
      <w:proofErr w:type="gramStart"/>
      <w:r w:rsidRPr="00B76A88">
        <w:rPr>
          <w:rFonts w:ascii="Times New Roman" w:hAnsi="Times New Roman" w:cs="Times New Roman"/>
          <w:sz w:val="28"/>
          <w:szCs w:val="28"/>
        </w:rPr>
        <w:t>р</w:t>
      </w:r>
      <w:proofErr w:type="gramEnd"/>
      <w:r w:rsidRPr="00B76A88">
        <w:rPr>
          <w:rFonts w:ascii="Times New Roman" w:hAnsi="Times New Roman" w:cs="Times New Roman"/>
          <w:sz w:val="28"/>
          <w:szCs w:val="28"/>
        </w:rPr>
        <w:t>ічного</w:t>
      </w:r>
      <w:proofErr w:type="spellEnd"/>
      <w:r w:rsidRPr="00B76A88">
        <w:rPr>
          <w:rFonts w:ascii="Times New Roman" w:hAnsi="Times New Roman" w:cs="Times New Roman"/>
          <w:sz w:val="28"/>
          <w:szCs w:val="28"/>
        </w:rPr>
        <w:t xml:space="preserve"> плану </w:t>
      </w:r>
      <w:proofErr w:type="spellStart"/>
      <w:r w:rsidRPr="00B76A88">
        <w:rPr>
          <w:rFonts w:ascii="Times New Roman" w:hAnsi="Times New Roman" w:cs="Times New Roman"/>
          <w:sz w:val="28"/>
          <w:szCs w:val="28"/>
        </w:rPr>
        <w:t>підвищення</w:t>
      </w:r>
      <w:proofErr w:type="spellEnd"/>
      <w:r w:rsidRPr="00B76A88">
        <w:rPr>
          <w:rFonts w:ascii="Times New Roman" w:hAnsi="Times New Roman" w:cs="Times New Roman"/>
          <w:sz w:val="28"/>
          <w:szCs w:val="28"/>
        </w:rPr>
        <w:t xml:space="preserve"> </w:t>
      </w:r>
      <w:proofErr w:type="spellStart"/>
      <w:r w:rsidRPr="00B76A88">
        <w:rPr>
          <w:rFonts w:ascii="Times New Roman" w:hAnsi="Times New Roman" w:cs="Times New Roman"/>
          <w:sz w:val="28"/>
          <w:szCs w:val="28"/>
        </w:rPr>
        <w:t>кваліфікації</w:t>
      </w:r>
      <w:proofErr w:type="spellEnd"/>
      <w:r w:rsidRPr="00B76A88">
        <w:rPr>
          <w:rFonts w:ascii="Times New Roman" w:hAnsi="Times New Roman" w:cs="Times New Roman"/>
          <w:sz w:val="28"/>
          <w:szCs w:val="28"/>
        </w:rPr>
        <w:t xml:space="preserve">. </w:t>
      </w:r>
    </w:p>
    <w:p w:rsidR="0039004D" w:rsidRPr="00B76A88" w:rsidRDefault="0039004D" w:rsidP="002E0F1C">
      <w:pPr>
        <w:pStyle w:val="a6"/>
        <w:numPr>
          <w:ilvl w:val="0"/>
          <w:numId w:val="21"/>
        </w:numPr>
        <w:jc w:val="both"/>
        <w:rPr>
          <w:rFonts w:ascii="Times New Roman" w:hAnsi="Times New Roman" w:cs="Times New Roman"/>
          <w:sz w:val="28"/>
          <w:szCs w:val="28"/>
          <w:lang w:val="uk-UA"/>
        </w:rPr>
      </w:pPr>
      <w:r w:rsidRPr="00B76A88">
        <w:rPr>
          <w:rFonts w:ascii="Times New Roman" w:hAnsi="Times New Roman" w:cs="Times New Roman"/>
          <w:sz w:val="28"/>
          <w:szCs w:val="28"/>
          <w:lang w:val="uk-UA"/>
        </w:rPr>
        <w:t xml:space="preserve">Педагогічні </w:t>
      </w:r>
      <w:r w:rsidR="00074BD8" w:rsidRPr="00B76A88">
        <w:rPr>
          <w:rFonts w:ascii="Times New Roman" w:hAnsi="Times New Roman" w:cs="Times New Roman"/>
          <w:sz w:val="28"/>
          <w:szCs w:val="28"/>
          <w:lang w:val="uk-UA"/>
        </w:rPr>
        <w:t xml:space="preserve">працівники КЗ «Чернівецька спеціальна загальноосвітня школа-інтернат №2», </w:t>
      </w:r>
      <w:r w:rsidRPr="00B76A88">
        <w:rPr>
          <w:rFonts w:ascii="Times New Roman" w:hAnsi="Times New Roman" w:cs="Times New Roman"/>
          <w:sz w:val="28"/>
          <w:szCs w:val="28"/>
          <w:lang w:val="uk-UA"/>
        </w:rPr>
        <w:t xml:space="preserve"> мають можливість поєднувати не лише форми підвищення кваліфікації, а й підвищувати кваліфікацію у різних суб’єктів, відповідно до листа МОН «Щодо підвищення кваліфікації педагогічних працівників закладів загальної середньої освіти» від 04.03.2020 року № 1/9-141. </w:t>
      </w:r>
    </w:p>
    <w:p w:rsidR="0039004D" w:rsidRPr="00B76A88" w:rsidRDefault="0039004D" w:rsidP="002E0F1C">
      <w:pPr>
        <w:pStyle w:val="a6"/>
        <w:numPr>
          <w:ilvl w:val="0"/>
          <w:numId w:val="21"/>
        </w:numPr>
        <w:jc w:val="both"/>
        <w:rPr>
          <w:rFonts w:ascii="Times New Roman" w:hAnsi="Times New Roman" w:cs="Times New Roman"/>
          <w:sz w:val="28"/>
          <w:szCs w:val="28"/>
          <w:lang w:val="uk-UA"/>
        </w:rPr>
      </w:pPr>
      <w:r w:rsidRPr="00B76A88">
        <w:rPr>
          <w:rFonts w:ascii="Times New Roman" w:hAnsi="Times New Roman" w:cs="Times New Roman"/>
          <w:sz w:val="28"/>
          <w:szCs w:val="28"/>
          <w:lang w:val="uk-UA"/>
        </w:rPr>
        <w:t>Інформація про підвищення кваліфікації працівника зберігається в особовій справі працівника.</w:t>
      </w:r>
    </w:p>
    <w:p w:rsidR="007B4377" w:rsidRPr="00B76A88" w:rsidRDefault="007B4377" w:rsidP="002E0F1C">
      <w:pPr>
        <w:pStyle w:val="a6"/>
        <w:numPr>
          <w:ilvl w:val="0"/>
          <w:numId w:val="21"/>
        </w:numPr>
        <w:shd w:val="clear" w:color="auto" w:fill="FFFFFF"/>
        <w:spacing w:after="0"/>
        <w:jc w:val="both"/>
        <w:rPr>
          <w:rFonts w:ascii="Times New Roman" w:eastAsia="Times New Roman" w:hAnsi="Times New Roman" w:cs="Times New Roman"/>
          <w:color w:val="000000" w:themeColor="text1"/>
          <w:sz w:val="28"/>
          <w:szCs w:val="28"/>
          <w:lang w:val="uk-UA" w:eastAsia="ru-RU"/>
        </w:rPr>
      </w:pPr>
      <w:r w:rsidRPr="00B76A88">
        <w:rPr>
          <w:rFonts w:ascii="Times New Roman" w:eastAsia="Times New Roman" w:hAnsi="Times New Roman" w:cs="Times New Roman"/>
          <w:color w:val="000000" w:themeColor="text1"/>
          <w:sz w:val="28"/>
          <w:szCs w:val="28"/>
          <w:lang w:val="uk-UA" w:eastAsia="ru-RU"/>
        </w:rPr>
        <w:t>Педагогічні працівники мають право на підвищення кваліфікації поза межами плану підвищення кваліфікації закладу освіти на відповідний рік.</w:t>
      </w:r>
    </w:p>
    <w:p w:rsidR="00074BD8" w:rsidRDefault="00074BD8" w:rsidP="002E0F1C">
      <w:pPr>
        <w:rPr>
          <w:rFonts w:ascii="Times New Roman" w:hAnsi="Times New Roman" w:cs="Times New Roman"/>
          <w:b/>
          <w:sz w:val="28"/>
          <w:szCs w:val="28"/>
          <w:lang w:val="uk-UA"/>
        </w:rPr>
      </w:pPr>
    </w:p>
    <w:p w:rsidR="0039004D" w:rsidRDefault="0039004D" w:rsidP="002E0F1C">
      <w:pPr>
        <w:jc w:val="center"/>
        <w:rPr>
          <w:rFonts w:ascii="Times New Roman" w:hAnsi="Times New Roman" w:cs="Times New Roman"/>
          <w:b/>
          <w:sz w:val="28"/>
          <w:szCs w:val="28"/>
          <w:lang w:val="uk-UA"/>
        </w:rPr>
      </w:pPr>
      <w:r w:rsidRPr="0039004D">
        <w:rPr>
          <w:rFonts w:ascii="Times New Roman" w:hAnsi="Times New Roman" w:cs="Times New Roman"/>
          <w:b/>
          <w:sz w:val="28"/>
          <w:szCs w:val="28"/>
        </w:rPr>
        <w:t xml:space="preserve">ІV. Порядок </w:t>
      </w:r>
      <w:proofErr w:type="spellStart"/>
      <w:r w:rsidRPr="0039004D">
        <w:rPr>
          <w:rFonts w:ascii="Times New Roman" w:hAnsi="Times New Roman" w:cs="Times New Roman"/>
          <w:b/>
          <w:sz w:val="28"/>
          <w:szCs w:val="28"/>
        </w:rPr>
        <w:t>визнання</w:t>
      </w:r>
      <w:proofErr w:type="spellEnd"/>
      <w:r w:rsidRPr="0039004D">
        <w:rPr>
          <w:rFonts w:ascii="Times New Roman" w:hAnsi="Times New Roman" w:cs="Times New Roman"/>
          <w:b/>
          <w:sz w:val="28"/>
          <w:szCs w:val="28"/>
        </w:rPr>
        <w:t xml:space="preserve"> </w:t>
      </w:r>
      <w:proofErr w:type="spellStart"/>
      <w:r w:rsidRPr="0039004D">
        <w:rPr>
          <w:rFonts w:ascii="Times New Roman" w:hAnsi="Times New Roman" w:cs="Times New Roman"/>
          <w:b/>
          <w:sz w:val="28"/>
          <w:szCs w:val="28"/>
        </w:rPr>
        <w:t>результатів</w:t>
      </w:r>
      <w:proofErr w:type="spellEnd"/>
      <w:r w:rsidRPr="0039004D">
        <w:rPr>
          <w:rFonts w:ascii="Times New Roman" w:hAnsi="Times New Roman" w:cs="Times New Roman"/>
          <w:b/>
          <w:sz w:val="28"/>
          <w:szCs w:val="28"/>
        </w:rPr>
        <w:t xml:space="preserve"> </w:t>
      </w:r>
      <w:proofErr w:type="spellStart"/>
      <w:proofErr w:type="gramStart"/>
      <w:r w:rsidRPr="0039004D">
        <w:rPr>
          <w:rFonts w:ascii="Times New Roman" w:hAnsi="Times New Roman" w:cs="Times New Roman"/>
          <w:b/>
          <w:sz w:val="28"/>
          <w:szCs w:val="28"/>
        </w:rPr>
        <w:t>п</w:t>
      </w:r>
      <w:proofErr w:type="gramEnd"/>
      <w:r w:rsidRPr="0039004D">
        <w:rPr>
          <w:rFonts w:ascii="Times New Roman" w:hAnsi="Times New Roman" w:cs="Times New Roman"/>
          <w:b/>
          <w:sz w:val="28"/>
          <w:szCs w:val="28"/>
        </w:rPr>
        <w:t>ідвищення</w:t>
      </w:r>
      <w:proofErr w:type="spellEnd"/>
      <w:r w:rsidRPr="0039004D">
        <w:rPr>
          <w:rFonts w:ascii="Times New Roman" w:hAnsi="Times New Roman" w:cs="Times New Roman"/>
          <w:b/>
          <w:sz w:val="28"/>
          <w:szCs w:val="28"/>
        </w:rPr>
        <w:t xml:space="preserve"> </w:t>
      </w:r>
      <w:proofErr w:type="spellStart"/>
      <w:r w:rsidRPr="0039004D">
        <w:rPr>
          <w:rFonts w:ascii="Times New Roman" w:hAnsi="Times New Roman" w:cs="Times New Roman"/>
          <w:b/>
          <w:sz w:val="28"/>
          <w:szCs w:val="28"/>
        </w:rPr>
        <w:t>кваліфікації</w:t>
      </w:r>
      <w:proofErr w:type="spellEnd"/>
    </w:p>
    <w:p w:rsidR="0039004D" w:rsidRDefault="0039004D" w:rsidP="002E0F1C">
      <w:pPr>
        <w:jc w:val="center"/>
        <w:rPr>
          <w:rFonts w:ascii="Times New Roman" w:hAnsi="Times New Roman" w:cs="Times New Roman"/>
          <w:b/>
          <w:sz w:val="28"/>
          <w:szCs w:val="28"/>
          <w:lang w:val="uk-UA"/>
        </w:rPr>
      </w:pPr>
    </w:p>
    <w:p w:rsidR="0039004D" w:rsidRPr="00074BD8" w:rsidRDefault="0039004D" w:rsidP="002E0F1C">
      <w:pPr>
        <w:pStyle w:val="a6"/>
        <w:numPr>
          <w:ilvl w:val="0"/>
          <w:numId w:val="16"/>
        </w:numPr>
        <w:jc w:val="both"/>
        <w:rPr>
          <w:rFonts w:ascii="Times New Roman" w:hAnsi="Times New Roman" w:cs="Times New Roman"/>
          <w:b/>
          <w:sz w:val="28"/>
          <w:szCs w:val="28"/>
          <w:u w:val="single"/>
          <w:lang w:val="uk-UA"/>
        </w:rPr>
      </w:pPr>
      <w:r w:rsidRPr="005E6723">
        <w:rPr>
          <w:rFonts w:ascii="Times New Roman" w:hAnsi="Times New Roman" w:cs="Times New Roman"/>
          <w:sz w:val="28"/>
          <w:szCs w:val="28"/>
          <w:lang w:val="uk-UA"/>
        </w:rPr>
        <w:t>Результати підвищення кваліфікації у суб’єктів підвищення кваліфікації</w:t>
      </w:r>
      <w:r w:rsidRPr="005E6723">
        <w:rPr>
          <w:rFonts w:ascii="Times New Roman" w:hAnsi="Times New Roman" w:cs="Times New Roman"/>
          <w:b/>
          <w:sz w:val="28"/>
          <w:szCs w:val="28"/>
          <w:u w:val="single"/>
          <w:lang w:val="uk-UA"/>
        </w:rPr>
        <w:t>,</w:t>
      </w:r>
      <w:r w:rsidR="005E6723" w:rsidRPr="005E6723">
        <w:rPr>
          <w:rFonts w:ascii="Times New Roman" w:hAnsi="Times New Roman" w:cs="Times New Roman"/>
          <w:sz w:val="28"/>
          <w:szCs w:val="28"/>
          <w:lang w:val="uk-UA"/>
        </w:rPr>
        <w:t xml:space="preserve"> що мають ліцензію на підвищення кваліфікації або проводять освітню діяльність за акредитованою освітньою програмою</w:t>
      </w:r>
      <w:r w:rsidR="005E6723" w:rsidRPr="005E6723">
        <w:rPr>
          <w:lang w:val="uk-UA"/>
        </w:rPr>
        <w:t>,</w:t>
      </w:r>
      <w:r w:rsidRPr="00074BD8">
        <w:rPr>
          <w:rFonts w:ascii="Times New Roman" w:hAnsi="Times New Roman" w:cs="Times New Roman"/>
          <w:b/>
          <w:sz w:val="28"/>
          <w:szCs w:val="28"/>
          <w:u w:val="single"/>
          <w:lang w:val="uk-UA"/>
        </w:rPr>
        <w:t xml:space="preserve"> не потребують окремого визнання чи підтвердження. </w:t>
      </w:r>
    </w:p>
    <w:p w:rsidR="00917888" w:rsidRPr="00074BD8" w:rsidRDefault="00917888" w:rsidP="002E0F1C">
      <w:pPr>
        <w:pStyle w:val="a6"/>
        <w:numPr>
          <w:ilvl w:val="0"/>
          <w:numId w:val="16"/>
        </w:numPr>
        <w:jc w:val="both"/>
        <w:rPr>
          <w:rFonts w:ascii="Times New Roman" w:hAnsi="Times New Roman" w:cs="Times New Roman"/>
          <w:sz w:val="28"/>
          <w:szCs w:val="28"/>
          <w:lang w:val="uk-UA"/>
        </w:rPr>
      </w:pPr>
      <w:r w:rsidRPr="00074BD8">
        <w:rPr>
          <w:rFonts w:ascii="Times New Roman" w:hAnsi="Times New Roman" w:cs="Times New Roman"/>
          <w:sz w:val="28"/>
          <w:szCs w:val="28"/>
          <w:lang w:val="uk-UA"/>
        </w:rPr>
        <w:t xml:space="preserve">Результати підвищення кваліфікації інших суб’єктів підвищення кваліфікації, що працюють за видом діяльності, який не підлягає ліцензуванню, визнаються рішенням педагогічної ради закладу. Педагог протягом одного місяця після завершення підвищення кваліфікації подає до педагогічної ради закладу клопотання про визнання результатів підвищення кваліфікації (за формою згідно додатку до цього Положення) та документ про проходження підвищення кваліфікації. </w:t>
      </w:r>
    </w:p>
    <w:p w:rsidR="00917888" w:rsidRPr="00074BD8" w:rsidRDefault="00917888" w:rsidP="002E0F1C">
      <w:pPr>
        <w:pStyle w:val="a6"/>
        <w:numPr>
          <w:ilvl w:val="0"/>
          <w:numId w:val="16"/>
        </w:numPr>
        <w:jc w:val="both"/>
        <w:rPr>
          <w:rFonts w:ascii="Times New Roman" w:hAnsi="Times New Roman" w:cs="Times New Roman"/>
          <w:b/>
          <w:sz w:val="28"/>
          <w:szCs w:val="28"/>
          <w:u w:val="single"/>
          <w:lang w:val="uk-UA"/>
        </w:rPr>
      </w:pPr>
      <w:r w:rsidRPr="00074BD8">
        <w:rPr>
          <w:rFonts w:ascii="Times New Roman" w:hAnsi="Times New Roman" w:cs="Times New Roman"/>
          <w:sz w:val="28"/>
          <w:szCs w:val="28"/>
          <w:lang w:val="uk-UA"/>
        </w:rPr>
        <w:t xml:space="preserve">Результати підвищення кваліфікації педагогічних працівників КЗ «Чернівецька спеціальна загальноосвітня школа-інтернат №2» у суб’єктів підвищення кваліфікації, що працюють за видом діяльності, </w:t>
      </w:r>
      <w:r w:rsidRPr="00074BD8">
        <w:rPr>
          <w:rFonts w:ascii="Times New Roman" w:hAnsi="Times New Roman" w:cs="Times New Roman"/>
          <w:b/>
          <w:sz w:val="28"/>
          <w:szCs w:val="28"/>
          <w:u w:val="single"/>
          <w:lang w:val="uk-UA"/>
        </w:rPr>
        <w:t>який не підлягає ліцензуванню, визнаються та затверджуються рішенням пе</w:t>
      </w:r>
      <w:r w:rsidR="00C83930">
        <w:rPr>
          <w:rFonts w:ascii="Times New Roman" w:hAnsi="Times New Roman" w:cs="Times New Roman"/>
          <w:b/>
          <w:sz w:val="28"/>
          <w:szCs w:val="28"/>
          <w:u w:val="single"/>
          <w:lang w:val="uk-UA"/>
        </w:rPr>
        <w:t xml:space="preserve">дагогічної ради закладу  </w:t>
      </w:r>
      <w:r w:rsidR="007E52DB">
        <w:rPr>
          <w:rFonts w:ascii="Times New Roman" w:hAnsi="Times New Roman" w:cs="Times New Roman"/>
          <w:b/>
          <w:sz w:val="28"/>
          <w:szCs w:val="28"/>
          <w:u w:val="single"/>
          <w:lang w:val="uk-UA"/>
        </w:rPr>
        <w:t xml:space="preserve">щокварталу </w:t>
      </w:r>
      <w:r w:rsidRPr="00074BD8">
        <w:rPr>
          <w:rFonts w:ascii="Times New Roman" w:hAnsi="Times New Roman" w:cs="Times New Roman"/>
          <w:b/>
          <w:sz w:val="28"/>
          <w:szCs w:val="28"/>
          <w:u w:val="single"/>
          <w:lang w:val="uk-UA"/>
        </w:rPr>
        <w:t xml:space="preserve"> поточного року.</w:t>
      </w:r>
    </w:p>
    <w:p w:rsidR="00074BD8" w:rsidRPr="00A12B80" w:rsidRDefault="00812667" w:rsidP="002E0F1C">
      <w:pPr>
        <w:pStyle w:val="a6"/>
        <w:numPr>
          <w:ilvl w:val="0"/>
          <w:numId w:val="16"/>
        </w:numPr>
        <w:jc w:val="both"/>
        <w:rPr>
          <w:rFonts w:ascii="Times New Roman" w:hAnsi="Times New Roman" w:cs="Times New Roman"/>
          <w:sz w:val="28"/>
          <w:szCs w:val="28"/>
          <w:lang w:val="uk-UA"/>
        </w:rPr>
      </w:pPr>
      <w:r w:rsidRPr="00A12B80">
        <w:rPr>
          <w:rFonts w:ascii="Times New Roman" w:hAnsi="Times New Roman" w:cs="Times New Roman"/>
          <w:sz w:val="28"/>
          <w:szCs w:val="28"/>
          <w:lang w:val="uk-UA"/>
        </w:rPr>
        <w:t xml:space="preserve">Підвищення кваліфікації педагогічних працівників шляхом їх участі у семінарах, практикумах, тренінгах, </w:t>
      </w:r>
      <w:proofErr w:type="spellStart"/>
      <w:r w:rsidRPr="00A12B80">
        <w:rPr>
          <w:rFonts w:ascii="Times New Roman" w:hAnsi="Times New Roman" w:cs="Times New Roman"/>
          <w:sz w:val="28"/>
          <w:szCs w:val="28"/>
          <w:lang w:val="uk-UA"/>
        </w:rPr>
        <w:t>вебінарах</w:t>
      </w:r>
      <w:proofErr w:type="spellEnd"/>
      <w:r w:rsidRPr="00A12B80">
        <w:rPr>
          <w:rFonts w:ascii="Times New Roman" w:hAnsi="Times New Roman" w:cs="Times New Roman"/>
          <w:sz w:val="28"/>
          <w:szCs w:val="28"/>
          <w:lang w:val="uk-UA"/>
        </w:rPr>
        <w:t xml:space="preserve">, майстер-класах тощо здійснюється відповідно </w:t>
      </w:r>
      <w:r w:rsidRPr="00A12B80">
        <w:rPr>
          <w:rFonts w:ascii="Times New Roman" w:hAnsi="Times New Roman" w:cs="Times New Roman"/>
          <w:b/>
          <w:sz w:val="28"/>
          <w:szCs w:val="28"/>
          <w:u w:val="single"/>
          <w:lang w:val="uk-UA"/>
        </w:rPr>
        <w:t>до річного плану підвищення кваліфікації закладу освіти та не потребує визнання його педагогічною  радою</w:t>
      </w:r>
      <w:r w:rsidR="00B76A88" w:rsidRPr="00A12B80">
        <w:rPr>
          <w:rFonts w:ascii="Times New Roman" w:hAnsi="Times New Roman" w:cs="Times New Roman"/>
          <w:b/>
          <w:sz w:val="28"/>
          <w:szCs w:val="28"/>
          <w:u w:val="single"/>
          <w:lang w:val="uk-UA"/>
        </w:rPr>
        <w:t>.</w:t>
      </w:r>
      <w:r w:rsidR="00014C3E" w:rsidRPr="00A12B80">
        <w:rPr>
          <w:rFonts w:ascii="Times New Roman" w:hAnsi="Times New Roman" w:cs="Times New Roman"/>
          <w:sz w:val="28"/>
          <w:szCs w:val="28"/>
          <w:lang w:val="uk-UA"/>
        </w:rPr>
        <w:t xml:space="preserve"> </w:t>
      </w:r>
    </w:p>
    <w:p w:rsidR="00FF52DF" w:rsidRPr="00074BD8" w:rsidRDefault="00FF52DF" w:rsidP="002E0F1C">
      <w:pPr>
        <w:pStyle w:val="a6"/>
        <w:numPr>
          <w:ilvl w:val="0"/>
          <w:numId w:val="16"/>
        </w:numPr>
        <w:jc w:val="both"/>
        <w:rPr>
          <w:rFonts w:ascii="Times New Roman" w:eastAsia="Times New Roman" w:hAnsi="Times New Roman" w:cs="Times New Roman"/>
          <w:sz w:val="28"/>
          <w:szCs w:val="28"/>
          <w:lang w:val="uk-UA" w:eastAsia="ru-RU"/>
        </w:rPr>
      </w:pPr>
      <w:r w:rsidRPr="00074BD8">
        <w:rPr>
          <w:rFonts w:ascii="Times New Roman" w:eastAsia="Times New Roman" w:hAnsi="Times New Roman" w:cs="Times New Roman"/>
          <w:sz w:val="28"/>
          <w:szCs w:val="28"/>
          <w:lang w:val="uk-UA" w:eastAsia="ru-RU"/>
        </w:rPr>
        <w:lastRenderedPageBreak/>
        <w:t xml:space="preserve">У разі підвищення кваліфікації шляхом </w:t>
      </w:r>
      <w:proofErr w:type="spellStart"/>
      <w:r w:rsidRPr="00074BD8">
        <w:rPr>
          <w:rFonts w:ascii="Times New Roman" w:eastAsia="Times New Roman" w:hAnsi="Times New Roman" w:cs="Times New Roman"/>
          <w:sz w:val="28"/>
          <w:szCs w:val="28"/>
          <w:lang w:val="uk-UA" w:eastAsia="ru-RU"/>
        </w:rPr>
        <w:t>інформальної</w:t>
      </w:r>
      <w:proofErr w:type="spellEnd"/>
      <w:r w:rsidRPr="00074BD8">
        <w:rPr>
          <w:rFonts w:ascii="Times New Roman" w:eastAsia="Times New Roman" w:hAnsi="Times New Roman" w:cs="Times New Roman"/>
          <w:sz w:val="28"/>
          <w:szCs w:val="28"/>
          <w:lang w:val="uk-UA" w:eastAsia="ru-RU"/>
        </w:rPr>
        <w:t xml:space="preserve">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w:t>
      </w:r>
      <w:proofErr w:type="spellStart"/>
      <w:r w:rsidRPr="00074BD8">
        <w:rPr>
          <w:rFonts w:ascii="Times New Roman" w:eastAsia="Times New Roman" w:hAnsi="Times New Roman" w:cs="Times New Roman"/>
          <w:sz w:val="28"/>
          <w:szCs w:val="28"/>
          <w:lang w:val="uk-UA" w:eastAsia="ru-RU"/>
        </w:rPr>
        <w:t>портфоліо</w:t>
      </w:r>
      <w:proofErr w:type="spellEnd"/>
      <w:r w:rsidRPr="00074BD8">
        <w:rPr>
          <w:rFonts w:ascii="Times New Roman" w:eastAsia="Times New Roman" w:hAnsi="Times New Roman" w:cs="Times New Roman"/>
          <w:sz w:val="28"/>
          <w:szCs w:val="28"/>
          <w:lang w:val="uk-UA" w:eastAsia="ru-RU"/>
        </w:rPr>
        <w:t xml:space="preserve"> педагогічного працівника (у разі наявності).</w:t>
      </w:r>
    </w:p>
    <w:p w:rsidR="00B76A88" w:rsidRPr="00B76A88" w:rsidRDefault="00FF52DF" w:rsidP="002E0F1C">
      <w:pPr>
        <w:numPr>
          <w:ilvl w:val="0"/>
          <w:numId w:val="16"/>
        </w:numPr>
        <w:shd w:val="clear" w:color="auto" w:fill="FFFFFF"/>
        <w:spacing w:after="0"/>
        <w:jc w:val="both"/>
        <w:rPr>
          <w:rFonts w:ascii="Times New Roman" w:eastAsia="Times New Roman" w:hAnsi="Times New Roman" w:cs="Times New Roman"/>
          <w:sz w:val="28"/>
          <w:szCs w:val="28"/>
          <w:lang w:eastAsia="ru-RU"/>
        </w:rPr>
      </w:pPr>
      <w:r w:rsidRPr="00FF52DF">
        <w:rPr>
          <w:rFonts w:ascii="Times New Roman" w:eastAsia="Times New Roman" w:hAnsi="Times New Roman" w:cs="Times New Roman"/>
          <w:sz w:val="28"/>
          <w:szCs w:val="28"/>
          <w:lang w:eastAsia="ru-RU"/>
        </w:rPr>
        <w:t xml:space="preserve">Для </w:t>
      </w:r>
      <w:proofErr w:type="spellStart"/>
      <w:r w:rsidRPr="00FF52DF">
        <w:rPr>
          <w:rFonts w:ascii="Times New Roman" w:eastAsia="Times New Roman" w:hAnsi="Times New Roman" w:cs="Times New Roman"/>
          <w:sz w:val="28"/>
          <w:szCs w:val="28"/>
          <w:lang w:eastAsia="ru-RU"/>
        </w:rPr>
        <w:t>визнання</w:t>
      </w:r>
      <w:proofErr w:type="spellEnd"/>
      <w:r w:rsidRPr="00FF52DF">
        <w:rPr>
          <w:rFonts w:ascii="Times New Roman" w:eastAsia="Times New Roman" w:hAnsi="Times New Roman" w:cs="Times New Roman"/>
          <w:sz w:val="28"/>
          <w:szCs w:val="28"/>
          <w:lang w:eastAsia="ru-RU"/>
        </w:rPr>
        <w:t xml:space="preserve"> документа про </w:t>
      </w:r>
      <w:proofErr w:type="spellStart"/>
      <w:proofErr w:type="gramStart"/>
      <w:r w:rsidRPr="00FF52DF">
        <w:rPr>
          <w:rFonts w:ascii="Times New Roman" w:eastAsia="Times New Roman" w:hAnsi="Times New Roman" w:cs="Times New Roman"/>
          <w:sz w:val="28"/>
          <w:szCs w:val="28"/>
          <w:lang w:eastAsia="ru-RU"/>
        </w:rPr>
        <w:t>п</w:t>
      </w:r>
      <w:proofErr w:type="gramEnd"/>
      <w:r w:rsidRPr="00FF52DF">
        <w:rPr>
          <w:rFonts w:ascii="Times New Roman" w:eastAsia="Times New Roman" w:hAnsi="Times New Roman" w:cs="Times New Roman"/>
          <w:sz w:val="28"/>
          <w:szCs w:val="28"/>
          <w:lang w:eastAsia="ru-RU"/>
        </w:rPr>
        <w:t>ідвищення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кваліфікації</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педагогічна</w:t>
      </w:r>
      <w:proofErr w:type="spellEnd"/>
      <w:r w:rsidRPr="00FF52DF">
        <w:rPr>
          <w:rFonts w:ascii="Times New Roman" w:eastAsia="Times New Roman" w:hAnsi="Times New Roman" w:cs="Times New Roman"/>
          <w:sz w:val="28"/>
          <w:szCs w:val="28"/>
          <w:lang w:eastAsia="ru-RU"/>
        </w:rPr>
        <w:t xml:space="preserve"> рада </w:t>
      </w:r>
      <w:proofErr w:type="spellStart"/>
      <w:r w:rsidRPr="00FF52DF">
        <w:rPr>
          <w:rFonts w:ascii="Times New Roman" w:eastAsia="Times New Roman" w:hAnsi="Times New Roman" w:cs="Times New Roman"/>
          <w:sz w:val="28"/>
          <w:szCs w:val="28"/>
          <w:lang w:eastAsia="ru-RU"/>
        </w:rPr>
        <w:t>перевіряє</w:t>
      </w:r>
      <w:proofErr w:type="spellEnd"/>
      <w:r w:rsidRPr="00FF52DF">
        <w:rPr>
          <w:rFonts w:ascii="Times New Roman" w:eastAsia="Times New Roman" w:hAnsi="Times New Roman" w:cs="Times New Roman"/>
          <w:sz w:val="28"/>
          <w:szCs w:val="28"/>
          <w:lang w:eastAsia="ru-RU"/>
        </w:rPr>
        <w:t>:</w:t>
      </w:r>
    </w:p>
    <w:p w:rsidR="00B76A88" w:rsidRPr="00B76A88" w:rsidRDefault="00FF52DF" w:rsidP="002E0F1C">
      <w:pPr>
        <w:numPr>
          <w:ilvl w:val="1"/>
          <w:numId w:val="16"/>
        </w:numPr>
        <w:shd w:val="clear" w:color="auto" w:fill="FFFFFF"/>
        <w:spacing w:after="0"/>
        <w:jc w:val="both"/>
        <w:rPr>
          <w:rFonts w:ascii="Times New Roman" w:eastAsia="Times New Roman" w:hAnsi="Times New Roman" w:cs="Times New Roman"/>
          <w:sz w:val="28"/>
          <w:szCs w:val="28"/>
          <w:lang w:eastAsia="ru-RU"/>
        </w:rPr>
      </w:pPr>
      <w:proofErr w:type="spellStart"/>
      <w:r w:rsidRPr="00B76A88">
        <w:rPr>
          <w:rFonts w:ascii="Times New Roman" w:eastAsia="Times New Roman" w:hAnsi="Times New Roman" w:cs="Times New Roman"/>
          <w:sz w:val="28"/>
          <w:szCs w:val="28"/>
          <w:lang w:eastAsia="ru-RU"/>
        </w:rPr>
        <w:t>Наявність</w:t>
      </w:r>
      <w:proofErr w:type="spellEnd"/>
      <w:r w:rsidRPr="00B76A88">
        <w:rPr>
          <w:rFonts w:ascii="Times New Roman" w:eastAsia="Times New Roman" w:hAnsi="Times New Roman" w:cs="Times New Roman"/>
          <w:sz w:val="28"/>
          <w:szCs w:val="28"/>
          <w:lang w:eastAsia="ru-RU"/>
        </w:rPr>
        <w:t xml:space="preserve"> у </w:t>
      </w:r>
      <w:proofErr w:type="spellStart"/>
      <w:r w:rsidRPr="00B76A88">
        <w:rPr>
          <w:rFonts w:ascii="Times New Roman" w:eastAsia="Times New Roman" w:hAnsi="Times New Roman" w:cs="Times New Roman"/>
          <w:sz w:val="28"/>
          <w:szCs w:val="28"/>
          <w:lang w:eastAsia="ru-RU"/>
        </w:rPr>
        <w:t>документі</w:t>
      </w:r>
      <w:proofErr w:type="spellEnd"/>
      <w:r w:rsidRPr="00B76A88">
        <w:rPr>
          <w:rFonts w:ascii="Times New Roman" w:eastAsia="Times New Roman" w:hAnsi="Times New Roman" w:cs="Times New Roman"/>
          <w:sz w:val="28"/>
          <w:szCs w:val="28"/>
          <w:lang w:eastAsia="ru-RU"/>
        </w:rPr>
        <w:t xml:space="preserve"> про </w:t>
      </w:r>
      <w:proofErr w:type="spellStart"/>
      <w:proofErr w:type="gramStart"/>
      <w:r w:rsidRPr="00B76A88">
        <w:rPr>
          <w:rFonts w:ascii="Times New Roman" w:eastAsia="Times New Roman" w:hAnsi="Times New Roman" w:cs="Times New Roman"/>
          <w:sz w:val="28"/>
          <w:szCs w:val="28"/>
          <w:lang w:eastAsia="ru-RU"/>
        </w:rPr>
        <w:t>п</w:t>
      </w:r>
      <w:proofErr w:type="gramEnd"/>
      <w:r w:rsidRPr="00B76A88">
        <w:rPr>
          <w:rFonts w:ascii="Times New Roman" w:eastAsia="Times New Roman" w:hAnsi="Times New Roman" w:cs="Times New Roman"/>
          <w:sz w:val="28"/>
          <w:szCs w:val="28"/>
          <w:lang w:eastAsia="ru-RU"/>
        </w:rPr>
        <w:t>ідвищення</w:t>
      </w:r>
      <w:proofErr w:type="spellEnd"/>
      <w:r w:rsidRPr="00B76A88">
        <w:rPr>
          <w:rFonts w:ascii="Times New Roman" w:eastAsia="Times New Roman" w:hAnsi="Times New Roman" w:cs="Times New Roman"/>
          <w:sz w:val="28"/>
          <w:szCs w:val="28"/>
          <w:lang w:eastAsia="ru-RU"/>
        </w:rPr>
        <w:t xml:space="preserve"> </w:t>
      </w:r>
      <w:proofErr w:type="spellStart"/>
      <w:r w:rsidRPr="00B76A88">
        <w:rPr>
          <w:rFonts w:ascii="Times New Roman" w:eastAsia="Times New Roman" w:hAnsi="Times New Roman" w:cs="Times New Roman"/>
          <w:sz w:val="28"/>
          <w:szCs w:val="28"/>
          <w:lang w:eastAsia="ru-RU"/>
        </w:rPr>
        <w:t>кваліфікації</w:t>
      </w:r>
      <w:proofErr w:type="spellEnd"/>
      <w:r w:rsidRPr="00B76A88">
        <w:rPr>
          <w:rFonts w:ascii="Times New Roman" w:eastAsia="Times New Roman" w:hAnsi="Times New Roman" w:cs="Times New Roman"/>
          <w:sz w:val="28"/>
          <w:szCs w:val="28"/>
          <w:lang w:eastAsia="ru-RU"/>
        </w:rPr>
        <w:t xml:space="preserve"> таких </w:t>
      </w:r>
      <w:proofErr w:type="spellStart"/>
      <w:r w:rsidRPr="00B76A88">
        <w:rPr>
          <w:rFonts w:ascii="Times New Roman" w:eastAsia="Times New Roman" w:hAnsi="Times New Roman" w:cs="Times New Roman"/>
          <w:sz w:val="28"/>
          <w:szCs w:val="28"/>
          <w:lang w:eastAsia="ru-RU"/>
        </w:rPr>
        <w:t>відомостей</w:t>
      </w:r>
      <w:proofErr w:type="spellEnd"/>
      <w:r w:rsidRPr="00B76A88">
        <w:rPr>
          <w:rFonts w:ascii="Times New Roman" w:eastAsia="Times New Roman" w:hAnsi="Times New Roman" w:cs="Times New Roman"/>
          <w:sz w:val="28"/>
          <w:szCs w:val="28"/>
          <w:lang w:eastAsia="ru-RU"/>
        </w:rPr>
        <w:t>:</w:t>
      </w:r>
    </w:p>
    <w:p w:rsidR="00B76A88" w:rsidRDefault="00FF52DF" w:rsidP="002E0F1C">
      <w:pPr>
        <w:numPr>
          <w:ilvl w:val="2"/>
          <w:numId w:val="16"/>
        </w:numPr>
        <w:shd w:val="clear" w:color="auto" w:fill="FFFFFF"/>
        <w:spacing w:after="0"/>
        <w:jc w:val="both"/>
        <w:rPr>
          <w:rFonts w:ascii="Times New Roman" w:eastAsia="Times New Roman" w:hAnsi="Times New Roman" w:cs="Times New Roman"/>
          <w:sz w:val="28"/>
          <w:szCs w:val="28"/>
          <w:lang w:val="uk-UA" w:eastAsia="ru-RU"/>
        </w:rPr>
      </w:pPr>
      <w:r w:rsidRPr="00FF52DF">
        <w:rPr>
          <w:rFonts w:ascii="Times New Roman" w:eastAsia="Times New Roman" w:hAnsi="Times New Roman" w:cs="Times New Roman"/>
          <w:sz w:val="28"/>
          <w:szCs w:val="28"/>
          <w:lang w:val="uk-UA" w:eastAsia="ru-RU"/>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працівникам (для фізичних осіб, у тому числі фізичних осіб – підприємців);</w:t>
      </w:r>
    </w:p>
    <w:p w:rsidR="00B76A88" w:rsidRDefault="00FF52DF" w:rsidP="002E0F1C">
      <w:pPr>
        <w:numPr>
          <w:ilvl w:val="2"/>
          <w:numId w:val="16"/>
        </w:numPr>
        <w:shd w:val="clear" w:color="auto" w:fill="FFFFFF"/>
        <w:spacing w:after="0"/>
        <w:jc w:val="both"/>
        <w:rPr>
          <w:rFonts w:ascii="Times New Roman" w:eastAsia="Times New Roman" w:hAnsi="Times New Roman" w:cs="Times New Roman"/>
          <w:sz w:val="28"/>
          <w:szCs w:val="28"/>
          <w:lang w:val="uk-UA" w:eastAsia="ru-RU"/>
        </w:rPr>
      </w:pPr>
      <w:r w:rsidRPr="00FF52DF">
        <w:rPr>
          <w:rFonts w:ascii="Times New Roman" w:eastAsia="Times New Roman" w:hAnsi="Times New Roman" w:cs="Times New Roman"/>
          <w:sz w:val="28"/>
          <w:szCs w:val="28"/>
          <w:lang w:eastAsia="ru-RU"/>
        </w:rPr>
        <w:t>Тема (</w:t>
      </w:r>
      <w:proofErr w:type="spellStart"/>
      <w:r w:rsidRPr="00FF52DF">
        <w:rPr>
          <w:rFonts w:ascii="Times New Roman" w:eastAsia="Times New Roman" w:hAnsi="Times New Roman" w:cs="Times New Roman"/>
          <w:sz w:val="28"/>
          <w:szCs w:val="28"/>
          <w:lang w:eastAsia="ru-RU"/>
        </w:rPr>
        <w:t>напрям</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найменування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обсяг</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тривалість</w:t>
      </w:r>
      <w:proofErr w:type="spellEnd"/>
      <w:r w:rsidRPr="00FF52DF">
        <w:rPr>
          <w:rFonts w:ascii="Times New Roman" w:eastAsia="Times New Roman" w:hAnsi="Times New Roman" w:cs="Times New Roman"/>
          <w:sz w:val="28"/>
          <w:szCs w:val="28"/>
          <w:lang w:eastAsia="ru-RU"/>
        </w:rPr>
        <w:t xml:space="preserve">) </w:t>
      </w:r>
      <w:proofErr w:type="spellStart"/>
      <w:proofErr w:type="gramStart"/>
      <w:r w:rsidRPr="00FF52DF">
        <w:rPr>
          <w:rFonts w:ascii="Times New Roman" w:eastAsia="Times New Roman" w:hAnsi="Times New Roman" w:cs="Times New Roman"/>
          <w:sz w:val="28"/>
          <w:szCs w:val="28"/>
          <w:lang w:eastAsia="ru-RU"/>
        </w:rPr>
        <w:t>п</w:t>
      </w:r>
      <w:proofErr w:type="gramEnd"/>
      <w:r w:rsidRPr="00FF52DF">
        <w:rPr>
          <w:rFonts w:ascii="Times New Roman" w:eastAsia="Times New Roman" w:hAnsi="Times New Roman" w:cs="Times New Roman"/>
          <w:sz w:val="28"/>
          <w:szCs w:val="28"/>
          <w:lang w:eastAsia="ru-RU"/>
        </w:rPr>
        <w:t>ідвищення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кваліфікації</w:t>
      </w:r>
      <w:proofErr w:type="spellEnd"/>
      <w:r w:rsidRPr="00FF52DF">
        <w:rPr>
          <w:rFonts w:ascii="Times New Roman" w:eastAsia="Times New Roman" w:hAnsi="Times New Roman" w:cs="Times New Roman"/>
          <w:sz w:val="28"/>
          <w:szCs w:val="28"/>
          <w:lang w:eastAsia="ru-RU"/>
        </w:rPr>
        <w:t xml:space="preserve"> у годинах та/</w:t>
      </w:r>
      <w:proofErr w:type="spellStart"/>
      <w:r w:rsidRPr="00FF52DF">
        <w:rPr>
          <w:rFonts w:ascii="Times New Roman" w:eastAsia="Times New Roman" w:hAnsi="Times New Roman" w:cs="Times New Roman"/>
          <w:sz w:val="28"/>
          <w:szCs w:val="28"/>
          <w:lang w:eastAsia="ru-RU"/>
        </w:rPr>
        <w:t>або</w:t>
      </w:r>
      <w:proofErr w:type="spellEnd"/>
      <w:r w:rsidRPr="00FF52DF">
        <w:rPr>
          <w:rFonts w:ascii="Times New Roman" w:eastAsia="Times New Roman" w:hAnsi="Times New Roman" w:cs="Times New Roman"/>
          <w:sz w:val="28"/>
          <w:szCs w:val="28"/>
          <w:lang w:eastAsia="ru-RU"/>
        </w:rPr>
        <w:t xml:space="preserve"> кредитах ЄКТС;</w:t>
      </w:r>
    </w:p>
    <w:p w:rsidR="00B76A88" w:rsidRDefault="00FF52DF" w:rsidP="002E0F1C">
      <w:pPr>
        <w:numPr>
          <w:ilvl w:val="2"/>
          <w:numId w:val="16"/>
        </w:numPr>
        <w:shd w:val="clear" w:color="auto" w:fill="FFFFFF"/>
        <w:spacing w:after="0"/>
        <w:jc w:val="both"/>
        <w:rPr>
          <w:rFonts w:ascii="Times New Roman" w:eastAsia="Times New Roman" w:hAnsi="Times New Roman" w:cs="Times New Roman"/>
          <w:sz w:val="28"/>
          <w:szCs w:val="28"/>
          <w:lang w:val="uk-UA" w:eastAsia="ru-RU"/>
        </w:rPr>
      </w:pPr>
      <w:r w:rsidRPr="00FF52DF">
        <w:rPr>
          <w:rFonts w:ascii="Times New Roman" w:eastAsia="Times New Roman" w:hAnsi="Times New Roman" w:cs="Times New Roman"/>
          <w:sz w:val="28"/>
          <w:szCs w:val="28"/>
          <w:lang w:val="uk-UA" w:eastAsia="ru-RU"/>
        </w:rPr>
        <w:t>Прізвище, ім’я та по батькові (у разі наявності) особи, яка підвищила кваліфікацію;</w:t>
      </w:r>
    </w:p>
    <w:p w:rsidR="00B76A88" w:rsidRDefault="00FF52DF" w:rsidP="002E0F1C">
      <w:pPr>
        <w:numPr>
          <w:ilvl w:val="2"/>
          <w:numId w:val="16"/>
        </w:numPr>
        <w:shd w:val="clear" w:color="auto" w:fill="FFFFFF"/>
        <w:spacing w:after="0"/>
        <w:jc w:val="both"/>
        <w:rPr>
          <w:rFonts w:ascii="Times New Roman" w:eastAsia="Times New Roman" w:hAnsi="Times New Roman" w:cs="Times New Roman"/>
          <w:sz w:val="28"/>
          <w:szCs w:val="28"/>
          <w:lang w:val="uk-UA" w:eastAsia="ru-RU"/>
        </w:rPr>
      </w:pPr>
      <w:proofErr w:type="spellStart"/>
      <w:r w:rsidRPr="00FF52DF">
        <w:rPr>
          <w:rFonts w:ascii="Times New Roman" w:eastAsia="Times New Roman" w:hAnsi="Times New Roman" w:cs="Times New Roman"/>
          <w:sz w:val="28"/>
          <w:szCs w:val="28"/>
          <w:lang w:eastAsia="ru-RU"/>
        </w:rPr>
        <w:t>Опис</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досягнутих</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результатів</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навчання</w:t>
      </w:r>
      <w:proofErr w:type="spellEnd"/>
      <w:r w:rsidRPr="00FF52DF">
        <w:rPr>
          <w:rFonts w:ascii="Times New Roman" w:eastAsia="Times New Roman" w:hAnsi="Times New Roman" w:cs="Times New Roman"/>
          <w:sz w:val="28"/>
          <w:szCs w:val="28"/>
          <w:lang w:eastAsia="ru-RU"/>
        </w:rPr>
        <w:t>;</w:t>
      </w:r>
    </w:p>
    <w:p w:rsidR="00B76A88" w:rsidRDefault="00FF52DF" w:rsidP="002E0F1C">
      <w:pPr>
        <w:numPr>
          <w:ilvl w:val="2"/>
          <w:numId w:val="16"/>
        </w:numPr>
        <w:shd w:val="clear" w:color="auto" w:fill="FFFFFF"/>
        <w:spacing w:after="0"/>
        <w:jc w:val="both"/>
        <w:rPr>
          <w:rFonts w:ascii="Times New Roman" w:eastAsia="Times New Roman" w:hAnsi="Times New Roman" w:cs="Times New Roman"/>
          <w:sz w:val="28"/>
          <w:szCs w:val="28"/>
          <w:lang w:val="uk-UA" w:eastAsia="ru-RU"/>
        </w:rPr>
      </w:pPr>
      <w:r w:rsidRPr="00FF52DF">
        <w:rPr>
          <w:rFonts w:ascii="Times New Roman" w:eastAsia="Times New Roman" w:hAnsi="Times New Roman" w:cs="Times New Roman"/>
          <w:sz w:val="28"/>
          <w:szCs w:val="28"/>
          <w:lang w:eastAsia="ru-RU"/>
        </w:rPr>
        <w:t xml:space="preserve">Дата </w:t>
      </w:r>
      <w:proofErr w:type="spellStart"/>
      <w:r w:rsidRPr="00FF52DF">
        <w:rPr>
          <w:rFonts w:ascii="Times New Roman" w:eastAsia="Times New Roman" w:hAnsi="Times New Roman" w:cs="Times New Roman"/>
          <w:sz w:val="28"/>
          <w:szCs w:val="28"/>
          <w:lang w:eastAsia="ru-RU"/>
        </w:rPr>
        <w:t>видачі</w:t>
      </w:r>
      <w:proofErr w:type="spellEnd"/>
      <w:r w:rsidRPr="00FF52DF">
        <w:rPr>
          <w:rFonts w:ascii="Times New Roman" w:eastAsia="Times New Roman" w:hAnsi="Times New Roman" w:cs="Times New Roman"/>
          <w:sz w:val="28"/>
          <w:szCs w:val="28"/>
          <w:lang w:eastAsia="ru-RU"/>
        </w:rPr>
        <w:t xml:space="preserve"> та </w:t>
      </w:r>
      <w:proofErr w:type="spellStart"/>
      <w:proofErr w:type="gramStart"/>
      <w:r w:rsidRPr="00FF52DF">
        <w:rPr>
          <w:rFonts w:ascii="Times New Roman" w:eastAsia="Times New Roman" w:hAnsi="Times New Roman" w:cs="Times New Roman"/>
          <w:sz w:val="28"/>
          <w:szCs w:val="28"/>
          <w:lang w:eastAsia="ru-RU"/>
        </w:rPr>
        <w:t>обл</w:t>
      </w:r>
      <w:proofErr w:type="gramEnd"/>
      <w:r w:rsidRPr="00FF52DF">
        <w:rPr>
          <w:rFonts w:ascii="Times New Roman" w:eastAsia="Times New Roman" w:hAnsi="Times New Roman" w:cs="Times New Roman"/>
          <w:sz w:val="28"/>
          <w:szCs w:val="28"/>
          <w:lang w:eastAsia="ru-RU"/>
        </w:rPr>
        <w:t>іковий</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запис</w:t>
      </w:r>
      <w:proofErr w:type="spellEnd"/>
      <w:r w:rsidRPr="00FF52DF">
        <w:rPr>
          <w:rFonts w:ascii="Times New Roman" w:eastAsia="Times New Roman" w:hAnsi="Times New Roman" w:cs="Times New Roman"/>
          <w:sz w:val="28"/>
          <w:szCs w:val="28"/>
          <w:lang w:eastAsia="ru-RU"/>
        </w:rPr>
        <w:t xml:space="preserve"> документа;</w:t>
      </w:r>
    </w:p>
    <w:p w:rsidR="00B76A88" w:rsidRDefault="00FF52DF" w:rsidP="002E0F1C">
      <w:pPr>
        <w:numPr>
          <w:ilvl w:val="2"/>
          <w:numId w:val="16"/>
        </w:numPr>
        <w:shd w:val="clear" w:color="auto" w:fill="FFFFFF"/>
        <w:spacing w:after="0"/>
        <w:jc w:val="both"/>
        <w:rPr>
          <w:rFonts w:ascii="Times New Roman" w:eastAsia="Times New Roman" w:hAnsi="Times New Roman" w:cs="Times New Roman"/>
          <w:sz w:val="28"/>
          <w:szCs w:val="28"/>
          <w:lang w:val="uk-UA" w:eastAsia="ru-RU"/>
        </w:rPr>
      </w:pPr>
      <w:r w:rsidRPr="00FF52DF">
        <w:rPr>
          <w:rFonts w:ascii="Times New Roman" w:eastAsia="Times New Roman" w:hAnsi="Times New Roman" w:cs="Times New Roman"/>
          <w:sz w:val="28"/>
          <w:szCs w:val="28"/>
          <w:lang w:val="uk-UA" w:eastAsia="ru-RU"/>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rsidR="00B76A88" w:rsidRPr="00B76A88" w:rsidRDefault="00FF52DF" w:rsidP="002E0F1C">
      <w:pPr>
        <w:pStyle w:val="a6"/>
        <w:numPr>
          <w:ilvl w:val="1"/>
          <w:numId w:val="16"/>
        </w:numPr>
        <w:shd w:val="clear" w:color="auto" w:fill="FFFFFF"/>
        <w:spacing w:after="0"/>
        <w:jc w:val="both"/>
        <w:rPr>
          <w:rFonts w:ascii="Times New Roman" w:eastAsia="Times New Roman" w:hAnsi="Times New Roman" w:cs="Times New Roman"/>
          <w:sz w:val="28"/>
          <w:szCs w:val="28"/>
          <w:lang w:val="uk-UA" w:eastAsia="ru-RU"/>
        </w:rPr>
      </w:pPr>
      <w:r w:rsidRPr="00B76A88">
        <w:rPr>
          <w:rFonts w:ascii="Times New Roman" w:eastAsia="Times New Roman" w:hAnsi="Times New Roman" w:cs="Times New Roman"/>
          <w:sz w:val="28"/>
          <w:szCs w:val="28"/>
          <w:lang w:val="uk-UA" w:eastAsia="ru-RU"/>
        </w:rPr>
        <w:t>Наявність інформації про суб’єкта підвищення кваліфікації:</w:t>
      </w:r>
    </w:p>
    <w:p w:rsidR="00B76A88" w:rsidRDefault="00FF52DF" w:rsidP="002E0F1C">
      <w:pPr>
        <w:numPr>
          <w:ilvl w:val="2"/>
          <w:numId w:val="16"/>
        </w:numPr>
        <w:shd w:val="clear" w:color="auto" w:fill="FFFFFF"/>
        <w:spacing w:after="0"/>
        <w:jc w:val="both"/>
        <w:rPr>
          <w:rFonts w:ascii="Times New Roman" w:eastAsia="Times New Roman" w:hAnsi="Times New Roman" w:cs="Times New Roman"/>
          <w:sz w:val="28"/>
          <w:szCs w:val="28"/>
          <w:lang w:val="uk-UA" w:eastAsia="ru-RU"/>
        </w:rPr>
      </w:pPr>
      <w:r w:rsidRPr="00FF52DF">
        <w:rPr>
          <w:rFonts w:ascii="Times New Roman" w:eastAsia="Times New Roman" w:hAnsi="Times New Roman" w:cs="Times New Roman"/>
          <w:sz w:val="28"/>
          <w:szCs w:val="28"/>
          <w:lang w:val="uk-UA" w:eastAsia="ru-RU"/>
        </w:rPr>
        <w:t>У Єдиному державному реєстрі юридичних осіб, фізичних осіб-підприємців та громадських формувань (далі ЄДР), зокрема, шляхом подання безкоштовного запиту на веб-сайті Міністерства юстиції України;</w:t>
      </w:r>
    </w:p>
    <w:p w:rsidR="00B76A88" w:rsidRDefault="00FF52DF" w:rsidP="002E0F1C">
      <w:pPr>
        <w:numPr>
          <w:ilvl w:val="2"/>
          <w:numId w:val="16"/>
        </w:numPr>
        <w:shd w:val="clear" w:color="auto" w:fill="FFFFFF"/>
        <w:spacing w:after="0"/>
        <w:jc w:val="both"/>
        <w:rPr>
          <w:rFonts w:ascii="Times New Roman" w:eastAsia="Times New Roman" w:hAnsi="Times New Roman" w:cs="Times New Roman"/>
          <w:sz w:val="28"/>
          <w:szCs w:val="28"/>
          <w:lang w:val="uk-UA" w:eastAsia="ru-RU"/>
        </w:rPr>
      </w:pPr>
      <w:r w:rsidRPr="00FF52DF">
        <w:rPr>
          <w:rFonts w:ascii="Times New Roman" w:eastAsia="Times New Roman" w:hAnsi="Times New Roman" w:cs="Times New Roman"/>
          <w:sz w:val="28"/>
          <w:szCs w:val="28"/>
          <w:lang w:val="uk-UA" w:eastAsia="ru-RU"/>
        </w:rPr>
        <w:t>Наявність веб-сайту суб’єкта підвищення кваліфікації, оприлюднення на ньому програм підвищення кваліфікації і їх відповідність вимогам законодавства, зокрема, пункту 10 Порядку підвищення кваліфікації;</w:t>
      </w:r>
    </w:p>
    <w:p w:rsidR="00FF52DF" w:rsidRPr="00FF52DF" w:rsidRDefault="00FF52DF" w:rsidP="002E0F1C">
      <w:pPr>
        <w:numPr>
          <w:ilvl w:val="2"/>
          <w:numId w:val="16"/>
        </w:numPr>
        <w:shd w:val="clear" w:color="auto" w:fill="FFFFFF"/>
        <w:spacing w:after="0"/>
        <w:jc w:val="both"/>
        <w:rPr>
          <w:rFonts w:ascii="Times New Roman" w:eastAsia="Times New Roman" w:hAnsi="Times New Roman" w:cs="Times New Roman"/>
          <w:sz w:val="28"/>
          <w:szCs w:val="28"/>
          <w:lang w:val="uk-UA" w:eastAsia="ru-RU"/>
        </w:rPr>
      </w:pPr>
      <w:r w:rsidRPr="00FF52DF">
        <w:rPr>
          <w:rFonts w:ascii="Times New Roman" w:eastAsia="Times New Roman" w:hAnsi="Times New Roman" w:cs="Times New Roman"/>
          <w:sz w:val="28"/>
          <w:szCs w:val="28"/>
          <w:lang w:val="uk-UA" w:eastAsia="ru-RU"/>
        </w:rPr>
        <w:t>Наявність зразка документа про підвищення кваліфікації, його оприлюднення суб’єктом підвищення кваліфікації на своєму веб-сайті та наявність у ньому інформації</w:t>
      </w:r>
      <w:r w:rsidR="00B76A88">
        <w:rPr>
          <w:rFonts w:ascii="Times New Roman" w:eastAsia="Times New Roman" w:hAnsi="Times New Roman" w:cs="Times New Roman"/>
          <w:sz w:val="28"/>
          <w:szCs w:val="28"/>
          <w:lang w:val="uk-UA" w:eastAsia="ru-RU"/>
        </w:rPr>
        <w:t>.</w:t>
      </w:r>
    </w:p>
    <w:p w:rsidR="00FF52DF" w:rsidRPr="00FF52DF" w:rsidRDefault="00FF52DF" w:rsidP="002E0F1C">
      <w:pPr>
        <w:numPr>
          <w:ilvl w:val="0"/>
          <w:numId w:val="16"/>
        </w:numPr>
        <w:shd w:val="clear" w:color="auto" w:fill="FFFFFF"/>
        <w:spacing w:after="0"/>
        <w:jc w:val="both"/>
        <w:rPr>
          <w:rFonts w:ascii="Times New Roman" w:eastAsia="Times New Roman" w:hAnsi="Times New Roman" w:cs="Times New Roman"/>
          <w:sz w:val="28"/>
          <w:szCs w:val="28"/>
          <w:lang w:eastAsia="ru-RU"/>
        </w:rPr>
      </w:pPr>
      <w:proofErr w:type="spellStart"/>
      <w:r w:rsidRPr="00FF52DF">
        <w:rPr>
          <w:rFonts w:ascii="Times New Roman" w:eastAsia="Times New Roman" w:hAnsi="Times New Roman" w:cs="Times New Roman"/>
          <w:sz w:val="28"/>
          <w:szCs w:val="28"/>
          <w:lang w:eastAsia="ru-RU"/>
        </w:rPr>
        <w:lastRenderedPageBreak/>
        <w:t>Педагогічна</w:t>
      </w:r>
      <w:proofErr w:type="spellEnd"/>
      <w:r w:rsidRPr="00FF52DF">
        <w:rPr>
          <w:rFonts w:ascii="Times New Roman" w:eastAsia="Times New Roman" w:hAnsi="Times New Roman" w:cs="Times New Roman"/>
          <w:sz w:val="28"/>
          <w:szCs w:val="28"/>
          <w:lang w:eastAsia="ru-RU"/>
        </w:rPr>
        <w:t xml:space="preserve"> рада (за потреби) для </w:t>
      </w:r>
      <w:proofErr w:type="spellStart"/>
      <w:r w:rsidRPr="00FF52DF">
        <w:rPr>
          <w:rFonts w:ascii="Times New Roman" w:eastAsia="Times New Roman" w:hAnsi="Times New Roman" w:cs="Times New Roman"/>
          <w:sz w:val="28"/>
          <w:szCs w:val="28"/>
          <w:lang w:eastAsia="ru-RU"/>
        </w:rPr>
        <w:t>проведення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перевірки</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може</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запитувати</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інформацію</w:t>
      </w:r>
      <w:proofErr w:type="spellEnd"/>
      <w:r w:rsidRPr="00FF52DF">
        <w:rPr>
          <w:rFonts w:ascii="Times New Roman" w:eastAsia="Times New Roman" w:hAnsi="Times New Roman" w:cs="Times New Roman"/>
          <w:sz w:val="28"/>
          <w:szCs w:val="28"/>
          <w:lang w:eastAsia="ru-RU"/>
        </w:rPr>
        <w:t xml:space="preserve"> про </w:t>
      </w:r>
      <w:proofErr w:type="spellStart"/>
      <w:r w:rsidRPr="00FF52DF">
        <w:rPr>
          <w:rFonts w:ascii="Times New Roman" w:eastAsia="Times New Roman" w:hAnsi="Times New Roman" w:cs="Times New Roman"/>
          <w:sz w:val="28"/>
          <w:szCs w:val="28"/>
          <w:lang w:eastAsia="ru-RU"/>
        </w:rPr>
        <w:t>змі</w:t>
      </w:r>
      <w:proofErr w:type="gramStart"/>
      <w:r w:rsidRPr="00FF52DF">
        <w:rPr>
          <w:rFonts w:ascii="Times New Roman" w:eastAsia="Times New Roman" w:hAnsi="Times New Roman" w:cs="Times New Roman"/>
          <w:sz w:val="28"/>
          <w:szCs w:val="28"/>
          <w:lang w:eastAsia="ru-RU"/>
        </w:rPr>
        <w:t>ст</w:t>
      </w:r>
      <w:proofErr w:type="spellEnd"/>
      <w:proofErr w:type="gram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програми</w:t>
      </w:r>
      <w:proofErr w:type="spellEnd"/>
      <w:r w:rsidRPr="00FF52DF">
        <w:rPr>
          <w:rFonts w:ascii="Times New Roman" w:eastAsia="Times New Roman" w:hAnsi="Times New Roman" w:cs="Times New Roman"/>
          <w:sz w:val="28"/>
          <w:szCs w:val="28"/>
          <w:lang w:eastAsia="ru-RU"/>
        </w:rPr>
        <w:t xml:space="preserve"> та/</w:t>
      </w:r>
      <w:proofErr w:type="spellStart"/>
      <w:r w:rsidRPr="00FF52DF">
        <w:rPr>
          <w:rFonts w:ascii="Times New Roman" w:eastAsia="Times New Roman" w:hAnsi="Times New Roman" w:cs="Times New Roman"/>
          <w:sz w:val="28"/>
          <w:szCs w:val="28"/>
          <w:lang w:eastAsia="ru-RU"/>
        </w:rPr>
        <w:t>або</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іншу</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додатк</w:t>
      </w:r>
      <w:r w:rsidR="006B489F">
        <w:rPr>
          <w:rFonts w:ascii="Times New Roman" w:eastAsia="Times New Roman" w:hAnsi="Times New Roman" w:cs="Times New Roman"/>
          <w:sz w:val="28"/>
          <w:szCs w:val="28"/>
          <w:lang w:eastAsia="ru-RU"/>
        </w:rPr>
        <w:t>ову</w:t>
      </w:r>
      <w:proofErr w:type="spellEnd"/>
      <w:r w:rsidR="006B489F">
        <w:rPr>
          <w:rFonts w:ascii="Times New Roman" w:eastAsia="Times New Roman" w:hAnsi="Times New Roman" w:cs="Times New Roman"/>
          <w:sz w:val="28"/>
          <w:szCs w:val="28"/>
          <w:lang w:eastAsia="ru-RU"/>
        </w:rPr>
        <w:t xml:space="preserve"> </w:t>
      </w:r>
      <w:proofErr w:type="spellStart"/>
      <w:r w:rsidR="006B489F">
        <w:rPr>
          <w:rFonts w:ascii="Times New Roman" w:eastAsia="Times New Roman" w:hAnsi="Times New Roman" w:cs="Times New Roman"/>
          <w:sz w:val="28"/>
          <w:szCs w:val="28"/>
          <w:lang w:eastAsia="ru-RU"/>
        </w:rPr>
        <w:t>інформацію</w:t>
      </w:r>
      <w:proofErr w:type="spellEnd"/>
      <w:r w:rsidR="006B489F">
        <w:rPr>
          <w:rFonts w:ascii="Times New Roman" w:eastAsia="Times New Roman" w:hAnsi="Times New Roman" w:cs="Times New Roman"/>
          <w:sz w:val="28"/>
          <w:szCs w:val="28"/>
          <w:lang w:eastAsia="ru-RU"/>
        </w:rPr>
        <w:t xml:space="preserve"> в </w:t>
      </w:r>
      <w:proofErr w:type="spellStart"/>
      <w:r w:rsidR="006B489F">
        <w:rPr>
          <w:rFonts w:ascii="Times New Roman" w:eastAsia="Times New Roman" w:hAnsi="Times New Roman" w:cs="Times New Roman"/>
          <w:sz w:val="28"/>
          <w:szCs w:val="28"/>
          <w:lang w:eastAsia="ru-RU"/>
        </w:rPr>
        <w:t>установі</w:t>
      </w:r>
      <w:proofErr w:type="spellEnd"/>
      <w:r w:rsidR="006B489F">
        <w:rPr>
          <w:rFonts w:ascii="Times New Roman" w:eastAsia="Times New Roman" w:hAnsi="Times New Roman" w:cs="Times New Roman"/>
          <w:sz w:val="28"/>
          <w:szCs w:val="28"/>
          <w:lang w:eastAsia="ru-RU"/>
        </w:rPr>
        <w:t xml:space="preserve">/ </w:t>
      </w:r>
      <w:proofErr w:type="spellStart"/>
      <w:r w:rsidR="006B489F">
        <w:rPr>
          <w:rFonts w:ascii="Times New Roman" w:eastAsia="Times New Roman" w:hAnsi="Times New Roman" w:cs="Times New Roman"/>
          <w:sz w:val="28"/>
          <w:szCs w:val="28"/>
          <w:lang w:eastAsia="ru-RU"/>
        </w:rPr>
        <w:t>організації</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закладі</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що</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видала</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видав</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такий</w:t>
      </w:r>
      <w:proofErr w:type="spellEnd"/>
      <w:r w:rsidRPr="00FF52DF">
        <w:rPr>
          <w:rFonts w:ascii="Times New Roman" w:eastAsia="Times New Roman" w:hAnsi="Times New Roman" w:cs="Times New Roman"/>
          <w:sz w:val="28"/>
          <w:szCs w:val="28"/>
          <w:lang w:eastAsia="ru-RU"/>
        </w:rPr>
        <w:t xml:space="preserve"> документ.</w:t>
      </w:r>
    </w:p>
    <w:p w:rsidR="00B76A88" w:rsidRPr="00B76A88" w:rsidRDefault="00FF52DF" w:rsidP="002E0F1C">
      <w:pPr>
        <w:numPr>
          <w:ilvl w:val="0"/>
          <w:numId w:val="16"/>
        </w:numPr>
        <w:shd w:val="clear" w:color="auto" w:fill="FFFFFF"/>
        <w:spacing w:after="0"/>
        <w:jc w:val="both"/>
        <w:rPr>
          <w:rFonts w:ascii="Times New Roman" w:eastAsia="Times New Roman" w:hAnsi="Times New Roman" w:cs="Times New Roman"/>
          <w:sz w:val="28"/>
          <w:szCs w:val="28"/>
          <w:lang w:eastAsia="ru-RU"/>
        </w:rPr>
      </w:pPr>
      <w:r w:rsidRPr="00FF52DF">
        <w:rPr>
          <w:rFonts w:ascii="Times New Roman" w:eastAsia="Times New Roman" w:hAnsi="Times New Roman" w:cs="Times New Roman"/>
          <w:sz w:val="28"/>
          <w:szCs w:val="28"/>
          <w:lang w:eastAsia="ru-RU"/>
        </w:rPr>
        <w:t xml:space="preserve">Для </w:t>
      </w:r>
      <w:proofErr w:type="spellStart"/>
      <w:r w:rsidRPr="00FF52DF">
        <w:rPr>
          <w:rFonts w:ascii="Times New Roman" w:eastAsia="Times New Roman" w:hAnsi="Times New Roman" w:cs="Times New Roman"/>
          <w:sz w:val="28"/>
          <w:szCs w:val="28"/>
          <w:lang w:eastAsia="ru-RU"/>
        </w:rPr>
        <w:t>визнання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результатів</w:t>
      </w:r>
      <w:proofErr w:type="spellEnd"/>
      <w:r w:rsidRPr="00FF52DF">
        <w:rPr>
          <w:rFonts w:ascii="Times New Roman" w:eastAsia="Times New Roman" w:hAnsi="Times New Roman" w:cs="Times New Roman"/>
          <w:sz w:val="28"/>
          <w:szCs w:val="28"/>
          <w:lang w:eastAsia="ru-RU"/>
        </w:rPr>
        <w:t xml:space="preserve"> </w:t>
      </w:r>
      <w:proofErr w:type="spellStart"/>
      <w:proofErr w:type="gramStart"/>
      <w:r w:rsidRPr="00FF52DF">
        <w:rPr>
          <w:rFonts w:ascii="Times New Roman" w:eastAsia="Times New Roman" w:hAnsi="Times New Roman" w:cs="Times New Roman"/>
          <w:sz w:val="28"/>
          <w:szCs w:val="28"/>
          <w:lang w:eastAsia="ru-RU"/>
        </w:rPr>
        <w:t>п</w:t>
      </w:r>
      <w:proofErr w:type="gramEnd"/>
      <w:r w:rsidRPr="00FF52DF">
        <w:rPr>
          <w:rFonts w:ascii="Times New Roman" w:eastAsia="Times New Roman" w:hAnsi="Times New Roman" w:cs="Times New Roman"/>
          <w:sz w:val="28"/>
          <w:szCs w:val="28"/>
          <w:lang w:eastAsia="ru-RU"/>
        </w:rPr>
        <w:t>ідвищення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кваліфікації</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педагогічна</w:t>
      </w:r>
      <w:proofErr w:type="spellEnd"/>
      <w:r w:rsidRPr="00FF52DF">
        <w:rPr>
          <w:rFonts w:ascii="Times New Roman" w:eastAsia="Times New Roman" w:hAnsi="Times New Roman" w:cs="Times New Roman"/>
          <w:sz w:val="28"/>
          <w:szCs w:val="28"/>
          <w:lang w:eastAsia="ru-RU"/>
        </w:rPr>
        <w:t xml:space="preserve"> рада </w:t>
      </w:r>
      <w:proofErr w:type="spellStart"/>
      <w:r w:rsidRPr="00FF52DF">
        <w:rPr>
          <w:rFonts w:ascii="Times New Roman" w:eastAsia="Times New Roman" w:hAnsi="Times New Roman" w:cs="Times New Roman"/>
          <w:sz w:val="28"/>
          <w:szCs w:val="28"/>
          <w:lang w:eastAsia="ru-RU"/>
        </w:rPr>
        <w:t>заслуховує</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педагогічного</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працівника</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щодо</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якості</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виконання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програми</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підвищення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кваліфікації</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результатів</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підвищення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кваліфікації</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дотримання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суб’єктом</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підвищення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кваліфікації</w:t>
      </w:r>
      <w:proofErr w:type="spellEnd"/>
      <w:r w:rsidRPr="00FF52DF">
        <w:rPr>
          <w:rFonts w:ascii="Times New Roman" w:eastAsia="Times New Roman" w:hAnsi="Times New Roman" w:cs="Times New Roman"/>
          <w:sz w:val="28"/>
          <w:szCs w:val="28"/>
          <w:lang w:eastAsia="ru-RU"/>
        </w:rPr>
        <w:t xml:space="preserve"> умов та повинна </w:t>
      </w:r>
      <w:proofErr w:type="spellStart"/>
      <w:r w:rsidRPr="00FF52DF">
        <w:rPr>
          <w:rFonts w:ascii="Times New Roman" w:eastAsia="Times New Roman" w:hAnsi="Times New Roman" w:cs="Times New Roman"/>
          <w:sz w:val="28"/>
          <w:szCs w:val="28"/>
          <w:lang w:eastAsia="ru-RU"/>
        </w:rPr>
        <w:t>прийняти</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рішення</w:t>
      </w:r>
      <w:proofErr w:type="spellEnd"/>
      <w:r w:rsidRPr="00FF52DF">
        <w:rPr>
          <w:rFonts w:ascii="Times New Roman" w:eastAsia="Times New Roman" w:hAnsi="Times New Roman" w:cs="Times New Roman"/>
          <w:sz w:val="28"/>
          <w:szCs w:val="28"/>
          <w:lang w:eastAsia="ru-RU"/>
        </w:rPr>
        <w:t xml:space="preserve"> про:</w:t>
      </w:r>
    </w:p>
    <w:p w:rsidR="00B76A88" w:rsidRPr="00B76A88" w:rsidRDefault="00FF52DF" w:rsidP="002E0F1C">
      <w:pPr>
        <w:numPr>
          <w:ilvl w:val="1"/>
          <w:numId w:val="16"/>
        </w:numPr>
        <w:shd w:val="clear" w:color="auto" w:fill="FFFFFF"/>
        <w:spacing w:after="0"/>
        <w:jc w:val="both"/>
        <w:rPr>
          <w:rFonts w:ascii="Times New Roman" w:eastAsia="Times New Roman" w:hAnsi="Times New Roman" w:cs="Times New Roman"/>
          <w:sz w:val="28"/>
          <w:szCs w:val="28"/>
          <w:lang w:eastAsia="ru-RU"/>
        </w:rPr>
      </w:pPr>
      <w:proofErr w:type="spellStart"/>
      <w:r w:rsidRPr="00B76A88">
        <w:rPr>
          <w:rFonts w:ascii="Times New Roman" w:eastAsia="Times New Roman" w:hAnsi="Times New Roman" w:cs="Times New Roman"/>
          <w:sz w:val="28"/>
          <w:szCs w:val="28"/>
          <w:lang w:eastAsia="ru-RU"/>
        </w:rPr>
        <w:t>визнання</w:t>
      </w:r>
      <w:proofErr w:type="spellEnd"/>
      <w:r w:rsidRPr="00B76A88">
        <w:rPr>
          <w:rFonts w:ascii="Times New Roman" w:eastAsia="Times New Roman" w:hAnsi="Times New Roman" w:cs="Times New Roman"/>
          <w:sz w:val="28"/>
          <w:szCs w:val="28"/>
          <w:lang w:eastAsia="ru-RU"/>
        </w:rPr>
        <w:t xml:space="preserve"> </w:t>
      </w:r>
      <w:proofErr w:type="spellStart"/>
      <w:r w:rsidRPr="00B76A88">
        <w:rPr>
          <w:rFonts w:ascii="Times New Roman" w:eastAsia="Times New Roman" w:hAnsi="Times New Roman" w:cs="Times New Roman"/>
          <w:sz w:val="28"/>
          <w:szCs w:val="28"/>
          <w:lang w:eastAsia="ru-RU"/>
        </w:rPr>
        <w:t>результатів</w:t>
      </w:r>
      <w:proofErr w:type="spellEnd"/>
      <w:r w:rsidRPr="00B76A88">
        <w:rPr>
          <w:rFonts w:ascii="Times New Roman" w:eastAsia="Times New Roman" w:hAnsi="Times New Roman" w:cs="Times New Roman"/>
          <w:sz w:val="28"/>
          <w:szCs w:val="28"/>
          <w:lang w:eastAsia="ru-RU"/>
        </w:rPr>
        <w:t xml:space="preserve"> </w:t>
      </w:r>
      <w:proofErr w:type="spellStart"/>
      <w:proofErr w:type="gramStart"/>
      <w:r w:rsidRPr="00B76A88">
        <w:rPr>
          <w:rFonts w:ascii="Times New Roman" w:eastAsia="Times New Roman" w:hAnsi="Times New Roman" w:cs="Times New Roman"/>
          <w:sz w:val="28"/>
          <w:szCs w:val="28"/>
          <w:lang w:eastAsia="ru-RU"/>
        </w:rPr>
        <w:t>п</w:t>
      </w:r>
      <w:proofErr w:type="gramEnd"/>
      <w:r w:rsidRPr="00B76A88">
        <w:rPr>
          <w:rFonts w:ascii="Times New Roman" w:eastAsia="Times New Roman" w:hAnsi="Times New Roman" w:cs="Times New Roman"/>
          <w:sz w:val="28"/>
          <w:szCs w:val="28"/>
          <w:lang w:eastAsia="ru-RU"/>
        </w:rPr>
        <w:t>ідвищення</w:t>
      </w:r>
      <w:proofErr w:type="spellEnd"/>
      <w:r w:rsidRPr="00B76A88">
        <w:rPr>
          <w:rFonts w:ascii="Times New Roman" w:eastAsia="Times New Roman" w:hAnsi="Times New Roman" w:cs="Times New Roman"/>
          <w:sz w:val="28"/>
          <w:szCs w:val="28"/>
          <w:lang w:eastAsia="ru-RU"/>
        </w:rPr>
        <w:t xml:space="preserve"> </w:t>
      </w:r>
      <w:proofErr w:type="spellStart"/>
      <w:r w:rsidRPr="00B76A88">
        <w:rPr>
          <w:rFonts w:ascii="Times New Roman" w:eastAsia="Times New Roman" w:hAnsi="Times New Roman" w:cs="Times New Roman"/>
          <w:sz w:val="28"/>
          <w:szCs w:val="28"/>
          <w:lang w:eastAsia="ru-RU"/>
        </w:rPr>
        <w:t>кваліфікації</w:t>
      </w:r>
      <w:proofErr w:type="spellEnd"/>
      <w:r w:rsidRPr="00B76A88">
        <w:rPr>
          <w:rFonts w:ascii="Times New Roman" w:eastAsia="Times New Roman" w:hAnsi="Times New Roman" w:cs="Times New Roman"/>
          <w:sz w:val="28"/>
          <w:szCs w:val="28"/>
          <w:lang w:eastAsia="ru-RU"/>
        </w:rPr>
        <w:t>;</w:t>
      </w:r>
    </w:p>
    <w:p w:rsidR="00FF52DF" w:rsidRPr="00B76A88" w:rsidRDefault="00FF52DF" w:rsidP="002E0F1C">
      <w:pPr>
        <w:numPr>
          <w:ilvl w:val="1"/>
          <w:numId w:val="16"/>
        </w:numPr>
        <w:shd w:val="clear" w:color="auto" w:fill="FFFFFF"/>
        <w:spacing w:after="0"/>
        <w:jc w:val="both"/>
        <w:rPr>
          <w:rFonts w:ascii="Times New Roman" w:eastAsia="Times New Roman" w:hAnsi="Times New Roman" w:cs="Times New Roman"/>
          <w:sz w:val="28"/>
          <w:szCs w:val="28"/>
          <w:lang w:eastAsia="ru-RU"/>
        </w:rPr>
      </w:pPr>
      <w:proofErr w:type="spellStart"/>
      <w:r w:rsidRPr="00B76A88">
        <w:rPr>
          <w:rFonts w:ascii="Times New Roman" w:eastAsia="Times New Roman" w:hAnsi="Times New Roman" w:cs="Times New Roman"/>
          <w:sz w:val="28"/>
          <w:szCs w:val="28"/>
          <w:lang w:eastAsia="ru-RU"/>
        </w:rPr>
        <w:t>невизнання</w:t>
      </w:r>
      <w:proofErr w:type="spellEnd"/>
      <w:r w:rsidRPr="00B76A88">
        <w:rPr>
          <w:rFonts w:ascii="Times New Roman" w:eastAsia="Times New Roman" w:hAnsi="Times New Roman" w:cs="Times New Roman"/>
          <w:sz w:val="28"/>
          <w:szCs w:val="28"/>
          <w:lang w:eastAsia="ru-RU"/>
        </w:rPr>
        <w:t xml:space="preserve"> </w:t>
      </w:r>
      <w:proofErr w:type="spellStart"/>
      <w:r w:rsidRPr="00B76A88">
        <w:rPr>
          <w:rFonts w:ascii="Times New Roman" w:eastAsia="Times New Roman" w:hAnsi="Times New Roman" w:cs="Times New Roman"/>
          <w:sz w:val="28"/>
          <w:szCs w:val="28"/>
          <w:lang w:eastAsia="ru-RU"/>
        </w:rPr>
        <w:t>результатів</w:t>
      </w:r>
      <w:proofErr w:type="spellEnd"/>
      <w:r w:rsidRPr="00B76A88">
        <w:rPr>
          <w:rFonts w:ascii="Times New Roman" w:eastAsia="Times New Roman" w:hAnsi="Times New Roman" w:cs="Times New Roman"/>
          <w:sz w:val="28"/>
          <w:szCs w:val="28"/>
          <w:lang w:eastAsia="ru-RU"/>
        </w:rPr>
        <w:t xml:space="preserve"> </w:t>
      </w:r>
      <w:proofErr w:type="spellStart"/>
      <w:proofErr w:type="gramStart"/>
      <w:r w:rsidRPr="00B76A88">
        <w:rPr>
          <w:rFonts w:ascii="Times New Roman" w:eastAsia="Times New Roman" w:hAnsi="Times New Roman" w:cs="Times New Roman"/>
          <w:sz w:val="28"/>
          <w:szCs w:val="28"/>
          <w:lang w:eastAsia="ru-RU"/>
        </w:rPr>
        <w:t>п</w:t>
      </w:r>
      <w:proofErr w:type="gramEnd"/>
      <w:r w:rsidRPr="00B76A88">
        <w:rPr>
          <w:rFonts w:ascii="Times New Roman" w:eastAsia="Times New Roman" w:hAnsi="Times New Roman" w:cs="Times New Roman"/>
          <w:sz w:val="28"/>
          <w:szCs w:val="28"/>
          <w:lang w:eastAsia="ru-RU"/>
        </w:rPr>
        <w:t>ідвищення</w:t>
      </w:r>
      <w:proofErr w:type="spellEnd"/>
      <w:r w:rsidRPr="00B76A88">
        <w:rPr>
          <w:rFonts w:ascii="Times New Roman" w:eastAsia="Times New Roman" w:hAnsi="Times New Roman" w:cs="Times New Roman"/>
          <w:sz w:val="28"/>
          <w:szCs w:val="28"/>
          <w:lang w:eastAsia="ru-RU"/>
        </w:rPr>
        <w:t xml:space="preserve"> </w:t>
      </w:r>
      <w:proofErr w:type="spellStart"/>
      <w:r w:rsidRPr="00B76A88">
        <w:rPr>
          <w:rFonts w:ascii="Times New Roman" w:eastAsia="Times New Roman" w:hAnsi="Times New Roman" w:cs="Times New Roman"/>
          <w:sz w:val="28"/>
          <w:szCs w:val="28"/>
          <w:lang w:eastAsia="ru-RU"/>
        </w:rPr>
        <w:t>кваліфікації</w:t>
      </w:r>
      <w:proofErr w:type="spellEnd"/>
      <w:r w:rsidRPr="00B76A88">
        <w:rPr>
          <w:rFonts w:ascii="Times New Roman" w:eastAsia="Times New Roman" w:hAnsi="Times New Roman" w:cs="Times New Roman"/>
          <w:sz w:val="28"/>
          <w:szCs w:val="28"/>
          <w:lang w:eastAsia="ru-RU"/>
        </w:rPr>
        <w:t>.</w:t>
      </w:r>
    </w:p>
    <w:p w:rsidR="00FF52DF" w:rsidRPr="00FF52DF" w:rsidRDefault="00FF52DF" w:rsidP="002E0F1C">
      <w:pPr>
        <w:numPr>
          <w:ilvl w:val="0"/>
          <w:numId w:val="16"/>
        </w:numPr>
        <w:shd w:val="clear" w:color="auto" w:fill="FFFFFF"/>
        <w:spacing w:after="0"/>
        <w:jc w:val="both"/>
        <w:rPr>
          <w:rFonts w:ascii="Times New Roman" w:eastAsia="Times New Roman" w:hAnsi="Times New Roman" w:cs="Times New Roman"/>
          <w:sz w:val="28"/>
          <w:szCs w:val="28"/>
          <w:lang w:eastAsia="ru-RU"/>
        </w:rPr>
      </w:pPr>
      <w:proofErr w:type="spellStart"/>
      <w:proofErr w:type="gramStart"/>
      <w:r w:rsidRPr="00FF52DF">
        <w:rPr>
          <w:rFonts w:ascii="Times New Roman" w:eastAsia="Times New Roman" w:hAnsi="Times New Roman" w:cs="Times New Roman"/>
          <w:sz w:val="28"/>
          <w:szCs w:val="28"/>
          <w:lang w:eastAsia="ru-RU"/>
        </w:rPr>
        <w:t>Р</w:t>
      </w:r>
      <w:proofErr w:type="gramEnd"/>
      <w:r w:rsidRPr="00FF52DF">
        <w:rPr>
          <w:rFonts w:ascii="Times New Roman" w:eastAsia="Times New Roman" w:hAnsi="Times New Roman" w:cs="Times New Roman"/>
          <w:sz w:val="28"/>
          <w:szCs w:val="28"/>
          <w:lang w:eastAsia="ru-RU"/>
        </w:rPr>
        <w:t>ішення</w:t>
      </w:r>
      <w:proofErr w:type="spellEnd"/>
      <w:r w:rsidRPr="00FF52DF">
        <w:rPr>
          <w:rFonts w:ascii="Times New Roman" w:eastAsia="Times New Roman" w:hAnsi="Times New Roman" w:cs="Times New Roman"/>
          <w:sz w:val="28"/>
          <w:szCs w:val="28"/>
          <w:lang w:eastAsia="ru-RU"/>
        </w:rPr>
        <w:t xml:space="preserve"> про </w:t>
      </w:r>
      <w:proofErr w:type="spellStart"/>
      <w:r w:rsidRPr="00FF52DF">
        <w:rPr>
          <w:rFonts w:ascii="Times New Roman" w:eastAsia="Times New Roman" w:hAnsi="Times New Roman" w:cs="Times New Roman"/>
          <w:sz w:val="28"/>
          <w:szCs w:val="28"/>
          <w:lang w:eastAsia="ru-RU"/>
        </w:rPr>
        <w:t>відмову</w:t>
      </w:r>
      <w:proofErr w:type="spellEnd"/>
      <w:r w:rsidRPr="00FF52DF">
        <w:rPr>
          <w:rFonts w:ascii="Times New Roman" w:eastAsia="Times New Roman" w:hAnsi="Times New Roman" w:cs="Times New Roman"/>
          <w:sz w:val="28"/>
          <w:szCs w:val="28"/>
          <w:lang w:eastAsia="ru-RU"/>
        </w:rPr>
        <w:t xml:space="preserve"> у </w:t>
      </w:r>
      <w:proofErr w:type="spellStart"/>
      <w:r w:rsidRPr="00FF52DF">
        <w:rPr>
          <w:rFonts w:ascii="Times New Roman" w:eastAsia="Times New Roman" w:hAnsi="Times New Roman" w:cs="Times New Roman"/>
          <w:sz w:val="28"/>
          <w:szCs w:val="28"/>
          <w:lang w:eastAsia="ru-RU"/>
        </w:rPr>
        <w:t>визнанні</w:t>
      </w:r>
      <w:proofErr w:type="spellEnd"/>
      <w:r w:rsidRPr="00FF52DF">
        <w:rPr>
          <w:rFonts w:ascii="Times New Roman" w:eastAsia="Times New Roman" w:hAnsi="Times New Roman" w:cs="Times New Roman"/>
          <w:sz w:val="28"/>
          <w:szCs w:val="28"/>
          <w:lang w:eastAsia="ru-RU"/>
        </w:rPr>
        <w:t xml:space="preserve"> документа про </w:t>
      </w:r>
      <w:proofErr w:type="spellStart"/>
      <w:r w:rsidRPr="00FF52DF">
        <w:rPr>
          <w:rFonts w:ascii="Times New Roman" w:eastAsia="Times New Roman" w:hAnsi="Times New Roman" w:cs="Times New Roman"/>
          <w:sz w:val="28"/>
          <w:szCs w:val="28"/>
          <w:lang w:eastAsia="ru-RU"/>
        </w:rPr>
        <w:t>підвищення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кваліфікації</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приймається</w:t>
      </w:r>
      <w:proofErr w:type="spellEnd"/>
      <w:r w:rsidRPr="00FF52DF">
        <w:rPr>
          <w:rFonts w:ascii="Times New Roman" w:eastAsia="Times New Roman" w:hAnsi="Times New Roman" w:cs="Times New Roman"/>
          <w:sz w:val="28"/>
          <w:szCs w:val="28"/>
          <w:lang w:eastAsia="ru-RU"/>
        </w:rPr>
        <w:t xml:space="preserve"> у </w:t>
      </w:r>
      <w:proofErr w:type="spellStart"/>
      <w:r w:rsidRPr="00FF52DF">
        <w:rPr>
          <w:rFonts w:ascii="Times New Roman" w:eastAsia="Times New Roman" w:hAnsi="Times New Roman" w:cs="Times New Roman"/>
          <w:sz w:val="28"/>
          <w:szCs w:val="28"/>
          <w:lang w:eastAsia="ru-RU"/>
        </w:rPr>
        <w:t>разі</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якщо</w:t>
      </w:r>
      <w:proofErr w:type="spellEnd"/>
      <w:r w:rsidRPr="00FF52DF">
        <w:rPr>
          <w:rFonts w:ascii="Times New Roman" w:eastAsia="Times New Roman" w:hAnsi="Times New Roman" w:cs="Times New Roman"/>
          <w:sz w:val="28"/>
          <w:szCs w:val="28"/>
          <w:lang w:eastAsia="ru-RU"/>
        </w:rPr>
        <w:t>:</w:t>
      </w:r>
    </w:p>
    <w:p w:rsidR="00FF52DF" w:rsidRPr="00FF52DF" w:rsidRDefault="00FF52DF" w:rsidP="002E0F1C">
      <w:pPr>
        <w:numPr>
          <w:ilvl w:val="1"/>
          <w:numId w:val="16"/>
        </w:numPr>
        <w:shd w:val="clear" w:color="auto" w:fill="FFFFFF"/>
        <w:spacing w:after="0"/>
        <w:jc w:val="both"/>
        <w:rPr>
          <w:rFonts w:ascii="Times New Roman" w:eastAsia="Times New Roman" w:hAnsi="Times New Roman" w:cs="Times New Roman"/>
          <w:sz w:val="28"/>
          <w:szCs w:val="28"/>
          <w:lang w:eastAsia="ru-RU"/>
        </w:rPr>
      </w:pPr>
      <w:r w:rsidRPr="00FF52DF">
        <w:rPr>
          <w:rFonts w:ascii="Times New Roman" w:eastAsia="Times New Roman" w:hAnsi="Times New Roman" w:cs="Times New Roman"/>
          <w:sz w:val="28"/>
          <w:szCs w:val="28"/>
          <w:lang w:eastAsia="ru-RU"/>
        </w:rPr>
        <w:t xml:space="preserve">Документ не </w:t>
      </w:r>
      <w:proofErr w:type="spellStart"/>
      <w:proofErr w:type="gramStart"/>
      <w:r w:rsidRPr="00FF52DF">
        <w:rPr>
          <w:rFonts w:ascii="Times New Roman" w:eastAsia="Times New Roman" w:hAnsi="Times New Roman" w:cs="Times New Roman"/>
          <w:sz w:val="28"/>
          <w:szCs w:val="28"/>
          <w:lang w:eastAsia="ru-RU"/>
        </w:rPr>
        <w:t>містить</w:t>
      </w:r>
      <w:proofErr w:type="spellEnd"/>
      <w:proofErr w:type="gram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відомостей</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зазначе</w:t>
      </w:r>
      <w:r w:rsidR="002E0F1C">
        <w:rPr>
          <w:rFonts w:ascii="Times New Roman" w:eastAsia="Times New Roman" w:hAnsi="Times New Roman" w:cs="Times New Roman"/>
          <w:sz w:val="28"/>
          <w:szCs w:val="28"/>
          <w:lang w:eastAsia="ru-RU"/>
        </w:rPr>
        <w:t>них</w:t>
      </w:r>
      <w:proofErr w:type="spellEnd"/>
      <w:r w:rsidR="002E0F1C">
        <w:rPr>
          <w:rFonts w:ascii="Times New Roman" w:eastAsia="Times New Roman" w:hAnsi="Times New Roman" w:cs="Times New Roman"/>
          <w:sz w:val="28"/>
          <w:szCs w:val="28"/>
          <w:lang w:eastAsia="ru-RU"/>
        </w:rPr>
        <w:t xml:space="preserve"> у пунктах 6 та 7 </w:t>
      </w:r>
      <w:proofErr w:type="spellStart"/>
      <w:r w:rsidR="002E0F1C">
        <w:rPr>
          <w:rFonts w:ascii="Times New Roman" w:eastAsia="Times New Roman" w:hAnsi="Times New Roman" w:cs="Times New Roman"/>
          <w:sz w:val="28"/>
          <w:szCs w:val="28"/>
          <w:lang w:eastAsia="ru-RU"/>
        </w:rPr>
        <w:t>Розділу</w:t>
      </w:r>
      <w:proofErr w:type="spellEnd"/>
      <w:r w:rsidR="002E0F1C">
        <w:rPr>
          <w:rFonts w:ascii="Times New Roman" w:eastAsia="Times New Roman" w:hAnsi="Times New Roman" w:cs="Times New Roman"/>
          <w:sz w:val="28"/>
          <w:szCs w:val="28"/>
          <w:lang w:eastAsia="ru-RU"/>
        </w:rPr>
        <w:t xml:space="preserve"> І</w:t>
      </w:r>
      <w:r w:rsidR="002E0F1C">
        <w:rPr>
          <w:rFonts w:ascii="Times New Roman" w:eastAsia="Times New Roman" w:hAnsi="Times New Roman" w:cs="Times New Roman"/>
          <w:sz w:val="28"/>
          <w:szCs w:val="28"/>
          <w:lang w:val="en-US" w:eastAsia="ru-RU"/>
        </w:rPr>
        <w:t>V</w:t>
      </w:r>
      <w:r w:rsidR="002E0F1C" w:rsidRPr="002E0F1C">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цього</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Положення</w:t>
      </w:r>
      <w:proofErr w:type="spellEnd"/>
      <w:r w:rsidRPr="00FF52DF">
        <w:rPr>
          <w:rFonts w:ascii="Times New Roman" w:eastAsia="Times New Roman" w:hAnsi="Times New Roman" w:cs="Times New Roman"/>
          <w:sz w:val="28"/>
          <w:szCs w:val="28"/>
          <w:lang w:eastAsia="ru-RU"/>
        </w:rPr>
        <w:t>;</w:t>
      </w:r>
    </w:p>
    <w:p w:rsidR="00FF52DF" w:rsidRPr="00FF52DF" w:rsidRDefault="006B489F" w:rsidP="002E0F1C">
      <w:pPr>
        <w:numPr>
          <w:ilvl w:val="1"/>
          <w:numId w:val="16"/>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 видано </w:t>
      </w:r>
      <w:proofErr w:type="spellStart"/>
      <w:r>
        <w:rPr>
          <w:rFonts w:ascii="Times New Roman" w:eastAsia="Times New Roman" w:hAnsi="Times New Roman" w:cs="Times New Roman"/>
          <w:sz w:val="28"/>
          <w:szCs w:val="28"/>
          <w:lang w:eastAsia="ru-RU"/>
        </w:rPr>
        <w:t>установою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організацією</w:t>
      </w:r>
      <w:proofErr w:type="spellEnd"/>
      <w:r w:rsidR="00FF52DF" w:rsidRPr="00FF52DF">
        <w:rPr>
          <w:rFonts w:ascii="Times New Roman" w:eastAsia="Times New Roman" w:hAnsi="Times New Roman" w:cs="Times New Roman"/>
          <w:sz w:val="28"/>
          <w:szCs w:val="28"/>
          <w:lang w:eastAsia="ru-RU"/>
        </w:rPr>
        <w:t>/ закладом, яку (</w:t>
      </w:r>
      <w:proofErr w:type="spellStart"/>
      <w:r w:rsidR="00FF52DF" w:rsidRPr="00FF52DF">
        <w:rPr>
          <w:rFonts w:ascii="Times New Roman" w:eastAsia="Times New Roman" w:hAnsi="Times New Roman" w:cs="Times New Roman"/>
          <w:sz w:val="28"/>
          <w:szCs w:val="28"/>
          <w:lang w:eastAsia="ru-RU"/>
        </w:rPr>
        <w:t>який</w:t>
      </w:r>
      <w:proofErr w:type="spellEnd"/>
      <w:r w:rsidR="00FF52DF" w:rsidRPr="00FF52DF">
        <w:rPr>
          <w:rFonts w:ascii="Times New Roman" w:eastAsia="Times New Roman" w:hAnsi="Times New Roman" w:cs="Times New Roman"/>
          <w:sz w:val="28"/>
          <w:szCs w:val="28"/>
          <w:lang w:eastAsia="ru-RU"/>
        </w:rPr>
        <w:t xml:space="preserve">) не </w:t>
      </w:r>
      <w:proofErr w:type="spellStart"/>
      <w:r w:rsidR="00FF52DF" w:rsidRPr="00FF52DF">
        <w:rPr>
          <w:rFonts w:ascii="Times New Roman" w:eastAsia="Times New Roman" w:hAnsi="Times New Roman" w:cs="Times New Roman"/>
          <w:sz w:val="28"/>
          <w:szCs w:val="28"/>
          <w:lang w:eastAsia="ru-RU"/>
        </w:rPr>
        <w:t>було</w:t>
      </w:r>
      <w:proofErr w:type="spellEnd"/>
      <w:r w:rsidR="00FF52DF" w:rsidRPr="00FF52DF">
        <w:rPr>
          <w:rFonts w:ascii="Times New Roman" w:eastAsia="Times New Roman" w:hAnsi="Times New Roman" w:cs="Times New Roman"/>
          <w:sz w:val="28"/>
          <w:szCs w:val="28"/>
          <w:lang w:eastAsia="ru-RU"/>
        </w:rPr>
        <w:t xml:space="preserve"> включено до </w:t>
      </w:r>
      <w:proofErr w:type="spellStart"/>
      <w:r w:rsidR="00FF52DF" w:rsidRPr="00FF52DF">
        <w:rPr>
          <w:rFonts w:ascii="Times New Roman" w:eastAsia="Times New Roman" w:hAnsi="Times New Roman" w:cs="Times New Roman"/>
          <w:sz w:val="28"/>
          <w:szCs w:val="28"/>
          <w:lang w:eastAsia="ru-RU"/>
        </w:rPr>
        <w:t>Єдиного</w:t>
      </w:r>
      <w:proofErr w:type="spellEnd"/>
      <w:r w:rsidR="00FF52DF" w:rsidRPr="00FF52DF">
        <w:rPr>
          <w:rFonts w:ascii="Times New Roman" w:eastAsia="Times New Roman" w:hAnsi="Times New Roman" w:cs="Times New Roman"/>
          <w:sz w:val="28"/>
          <w:szCs w:val="28"/>
          <w:lang w:eastAsia="ru-RU"/>
        </w:rPr>
        <w:t xml:space="preserve"> державного </w:t>
      </w:r>
      <w:proofErr w:type="spellStart"/>
      <w:r w:rsidR="00FF52DF" w:rsidRPr="00FF52DF">
        <w:rPr>
          <w:rFonts w:ascii="Times New Roman" w:eastAsia="Times New Roman" w:hAnsi="Times New Roman" w:cs="Times New Roman"/>
          <w:sz w:val="28"/>
          <w:szCs w:val="28"/>
          <w:lang w:eastAsia="ru-RU"/>
        </w:rPr>
        <w:t>реєстру</w:t>
      </w:r>
      <w:proofErr w:type="spellEnd"/>
      <w:r w:rsidR="00FF52DF" w:rsidRPr="00FF52DF">
        <w:rPr>
          <w:rFonts w:ascii="Times New Roman" w:eastAsia="Times New Roman" w:hAnsi="Times New Roman" w:cs="Times New Roman"/>
          <w:sz w:val="28"/>
          <w:szCs w:val="28"/>
          <w:lang w:eastAsia="ru-RU"/>
        </w:rPr>
        <w:t xml:space="preserve"> </w:t>
      </w:r>
      <w:proofErr w:type="spellStart"/>
      <w:r w:rsidR="00FF52DF" w:rsidRPr="00FF52DF">
        <w:rPr>
          <w:rFonts w:ascii="Times New Roman" w:eastAsia="Times New Roman" w:hAnsi="Times New Roman" w:cs="Times New Roman"/>
          <w:sz w:val="28"/>
          <w:szCs w:val="28"/>
          <w:lang w:eastAsia="ru-RU"/>
        </w:rPr>
        <w:t>юридичних</w:t>
      </w:r>
      <w:proofErr w:type="spellEnd"/>
      <w:r w:rsidR="00FF52DF" w:rsidRPr="00FF52DF">
        <w:rPr>
          <w:rFonts w:ascii="Times New Roman" w:eastAsia="Times New Roman" w:hAnsi="Times New Roman" w:cs="Times New Roman"/>
          <w:sz w:val="28"/>
          <w:szCs w:val="28"/>
          <w:lang w:eastAsia="ru-RU"/>
        </w:rPr>
        <w:t xml:space="preserve"> </w:t>
      </w:r>
      <w:proofErr w:type="spellStart"/>
      <w:r w:rsidR="00FF52DF" w:rsidRPr="00FF52DF">
        <w:rPr>
          <w:rFonts w:ascii="Times New Roman" w:eastAsia="Times New Roman" w:hAnsi="Times New Roman" w:cs="Times New Roman"/>
          <w:sz w:val="28"/>
          <w:szCs w:val="28"/>
          <w:lang w:eastAsia="ru-RU"/>
        </w:rPr>
        <w:t>осіб</w:t>
      </w:r>
      <w:proofErr w:type="spellEnd"/>
      <w:r w:rsidR="00FF52DF" w:rsidRPr="00FF52DF">
        <w:rPr>
          <w:rFonts w:ascii="Times New Roman" w:eastAsia="Times New Roman" w:hAnsi="Times New Roman" w:cs="Times New Roman"/>
          <w:sz w:val="28"/>
          <w:szCs w:val="28"/>
          <w:lang w:eastAsia="ru-RU"/>
        </w:rPr>
        <w:t xml:space="preserve">, </w:t>
      </w:r>
      <w:proofErr w:type="spellStart"/>
      <w:r w:rsidR="00FF52DF" w:rsidRPr="00FF52DF">
        <w:rPr>
          <w:rFonts w:ascii="Times New Roman" w:eastAsia="Times New Roman" w:hAnsi="Times New Roman" w:cs="Times New Roman"/>
          <w:sz w:val="28"/>
          <w:szCs w:val="28"/>
          <w:lang w:eastAsia="ru-RU"/>
        </w:rPr>
        <w:t>фізичних</w:t>
      </w:r>
      <w:proofErr w:type="spellEnd"/>
      <w:r w:rsidR="00FF52DF" w:rsidRPr="00FF52DF">
        <w:rPr>
          <w:rFonts w:ascii="Times New Roman" w:eastAsia="Times New Roman" w:hAnsi="Times New Roman" w:cs="Times New Roman"/>
          <w:sz w:val="28"/>
          <w:szCs w:val="28"/>
          <w:lang w:eastAsia="ru-RU"/>
        </w:rPr>
        <w:t xml:space="preserve"> </w:t>
      </w:r>
      <w:proofErr w:type="spellStart"/>
      <w:r w:rsidR="00FF52DF" w:rsidRPr="00FF52DF">
        <w:rPr>
          <w:rFonts w:ascii="Times New Roman" w:eastAsia="Times New Roman" w:hAnsi="Times New Roman" w:cs="Times New Roman"/>
          <w:sz w:val="28"/>
          <w:szCs w:val="28"/>
          <w:lang w:eastAsia="ru-RU"/>
        </w:rPr>
        <w:t>осіб</w:t>
      </w:r>
      <w:proofErr w:type="spellEnd"/>
      <w:r w:rsidR="00FF52DF" w:rsidRPr="00FF52DF">
        <w:rPr>
          <w:rFonts w:ascii="Times New Roman" w:eastAsia="Times New Roman" w:hAnsi="Times New Roman" w:cs="Times New Roman"/>
          <w:sz w:val="28"/>
          <w:szCs w:val="28"/>
          <w:lang w:eastAsia="ru-RU"/>
        </w:rPr>
        <w:t xml:space="preserve"> – </w:t>
      </w:r>
      <w:proofErr w:type="spellStart"/>
      <w:proofErr w:type="gramStart"/>
      <w:r w:rsidR="00FF52DF" w:rsidRPr="00FF52DF">
        <w:rPr>
          <w:rFonts w:ascii="Times New Roman" w:eastAsia="Times New Roman" w:hAnsi="Times New Roman" w:cs="Times New Roman"/>
          <w:sz w:val="28"/>
          <w:szCs w:val="28"/>
          <w:lang w:eastAsia="ru-RU"/>
        </w:rPr>
        <w:t>п</w:t>
      </w:r>
      <w:proofErr w:type="gramEnd"/>
      <w:r w:rsidR="00FF52DF" w:rsidRPr="00FF52DF">
        <w:rPr>
          <w:rFonts w:ascii="Times New Roman" w:eastAsia="Times New Roman" w:hAnsi="Times New Roman" w:cs="Times New Roman"/>
          <w:sz w:val="28"/>
          <w:szCs w:val="28"/>
          <w:lang w:eastAsia="ru-RU"/>
        </w:rPr>
        <w:t>ідприємців</w:t>
      </w:r>
      <w:proofErr w:type="spellEnd"/>
      <w:r w:rsidR="00FF52DF" w:rsidRPr="00FF52DF">
        <w:rPr>
          <w:rFonts w:ascii="Times New Roman" w:eastAsia="Times New Roman" w:hAnsi="Times New Roman" w:cs="Times New Roman"/>
          <w:sz w:val="28"/>
          <w:szCs w:val="28"/>
          <w:lang w:eastAsia="ru-RU"/>
        </w:rPr>
        <w:t xml:space="preserve"> та </w:t>
      </w:r>
      <w:proofErr w:type="spellStart"/>
      <w:r w:rsidR="00FF52DF" w:rsidRPr="00FF52DF">
        <w:rPr>
          <w:rFonts w:ascii="Times New Roman" w:eastAsia="Times New Roman" w:hAnsi="Times New Roman" w:cs="Times New Roman"/>
          <w:sz w:val="28"/>
          <w:szCs w:val="28"/>
          <w:lang w:eastAsia="ru-RU"/>
        </w:rPr>
        <w:t>громадських</w:t>
      </w:r>
      <w:proofErr w:type="spellEnd"/>
      <w:r w:rsidR="00FF52DF" w:rsidRPr="00FF52DF">
        <w:rPr>
          <w:rFonts w:ascii="Times New Roman" w:eastAsia="Times New Roman" w:hAnsi="Times New Roman" w:cs="Times New Roman"/>
          <w:sz w:val="28"/>
          <w:szCs w:val="28"/>
          <w:lang w:eastAsia="ru-RU"/>
        </w:rPr>
        <w:t xml:space="preserve"> </w:t>
      </w:r>
      <w:proofErr w:type="spellStart"/>
      <w:r w:rsidR="00FF52DF" w:rsidRPr="00FF52DF">
        <w:rPr>
          <w:rFonts w:ascii="Times New Roman" w:eastAsia="Times New Roman" w:hAnsi="Times New Roman" w:cs="Times New Roman"/>
          <w:sz w:val="28"/>
          <w:szCs w:val="28"/>
          <w:lang w:eastAsia="ru-RU"/>
        </w:rPr>
        <w:t>формувань</w:t>
      </w:r>
      <w:proofErr w:type="spellEnd"/>
      <w:r w:rsidR="00FF52DF" w:rsidRPr="00FF52DF">
        <w:rPr>
          <w:rFonts w:ascii="Times New Roman" w:eastAsia="Times New Roman" w:hAnsi="Times New Roman" w:cs="Times New Roman"/>
          <w:sz w:val="28"/>
          <w:szCs w:val="28"/>
          <w:lang w:eastAsia="ru-RU"/>
        </w:rPr>
        <w:t xml:space="preserve"> </w:t>
      </w:r>
      <w:proofErr w:type="spellStart"/>
      <w:r w:rsidR="00FF52DF" w:rsidRPr="00FF52DF">
        <w:rPr>
          <w:rFonts w:ascii="Times New Roman" w:eastAsia="Times New Roman" w:hAnsi="Times New Roman" w:cs="Times New Roman"/>
          <w:sz w:val="28"/>
          <w:szCs w:val="28"/>
          <w:lang w:eastAsia="ru-RU"/>
        </w:rPr>
        <w:t>або</w:t>
      </w:r>
      <w:proofErr w:type="spellEnd"/>
      <w:r w:rsidR="00FF52DF" w:rsidRPr="00FF52DF">
        <w:rPr>
          <w:rFonts w:ascii="Times New Roman" w:eastAsia="Times New Roman" w:hAnsi="Times New Roman" w:cs="Times New Roman"/>
          <w:sz w:val="28"/>
          <w:szCs w:val="28"/>
          <w:lang w:eastAsia="ru-RU"/>
        </w:rPr>
        <w:t xml:space="preserve"> на дату </w:t>
      </w:r>
      <w:proofErr w:type="spellStart"/>
      <w:r w:rsidR="00FF52DF" w:rsidRPr="00FF52DF">
        <w:rPr>
          <w:rFonts w:ascii="Times New Roman" w:eastAsia="Times New Roman" w:hAnsi="Times New Roman" w:cs="Times New Roman"/>
          <w:sz w:val="28"/>
          <w:szCs w:val="28"/>
          <w:lang w:eastAsia="ru-RU"/>
        </w:rPr>
        <w:t>видачі</w:t>
      </w:r>
      <w:proofErr w:type="spellEnd"/>
      <w:r w:rsidR="00FF52DF" w:rsidRPr="00FF52DF">
        <w:rPr>
          <w:rFonts w:ascii="Times New Roman" w:eastAsia="Times New Roman" w:hAnsi="Times New Roman" w:cs="Times New Roman"/>
          <w:sz w:val="28"/>
          <w:szCs w:val="28"/>
          <w:lang w:eastAsia="ru-RU"/>
        </w:rPr>
        <w:t xml:space="preserve"> документа </w:t>
      </w:r>
      <w:proofErr w:type="spellStart"/>
      <w:r w:rsidR="00FF52DF" w:rsidRPr="00FF52DF">
        <w:rPr>
          <w:rFonts w:ascii="Times New Roman" w:eastAsia="Times New Roman" w:hAnsi="Times New Roman" w:cs="Times New Roman"/>
          <w:sz w:val="28"/>
          <w:szCs w:val="28"/>
          <w:lang w:eastAsia="ru-RU"/>
        </w:rPr>
        <w:t>припинила</w:t>
      </w:r>
      <w:proofErr w:type="spellEnd"/>
      <w:r w:rsidR="00FF52DF" w:rsidRPr="00FF52DF">
        <w:rPr>
          <w:rFonts w:ascii="Times New Roman" w:eastAsia="Times New Roman" w:hAnsi="Times New Roman" w:cs="Times New Roman"/>
          <w:sz w:val="28"/>
          <w:szCs w:val="28"/>
          <w:lang w:eastAsia="ru-RU"/>
        </w:rPr>
        <w:t xml:space="preserve"> (</w:t>
      </w:r>
      <w:proofErr w:type="spellStart"/>
      <w:r w:rsidR="00FF52DF" w:rsidRPr="00FF52DF">
        <w:rPr>
          <w:rFonts w:ascii="Times New Roman" w:eastAsia="Times New Roman" w:hAnsi="Times New Roman" w:cs="Times New Roman"/>
          <w:sz w:val="28"/>
          <w:szCs w:val="28"/>
          <w:lang w:eastAsia="ru-RU"/>
        </w:rPr>
        <w:t>припинив</w:t>
      </w:r>
      <w:proofErr w:type="spellEnd"/>
      <w:r w:rsidR="00FF52DF" w:rsidRPr="00FF52DF">
        <w:rPr>
          <w:rFonts w:ascii="Times New Roman" w:eastAsia="Times New Roman" w:hAnsi="Times New Roman" w:cs="Times New Roman"/>
          <w:sz w:val="28"/>
          <w:szCs w:val="28"/>
          <w:lang w:eastAsia="ru-RU"/>
        </w:rPr>
        <w:t xml:space="preserve">) свою </w:t>
      </w:r>
      <w:proofErr w:type="spellStart"/>
      <w:r w:rsidR="00FF52DF" w:rsidRPr="00FF52DF">
        <w:rPr>
          <w:rFonts w:ascii="Times New Roman" w:eastAsia="Times New Roman" w:hAnsi="Times New Roman" w:cs="Times New Roman"/>
          <w:sz w:val="28"/>
          <w:szCs w:val="28"/>
          <w:lang w:eastAsia="ru-RU"/>
        </w:rPr>
        <w:t>діяльність</w:t>
      </w:r>
      <w:proofErr w:type="spellEnd"/>
      <w:r w:rsidR="00FF52DF" w:rsidRPr="00FF52DF">
        <w:rPr>
          <w:rFonts w:ascii="Times New Roman" w:eastAsia="Times New Roman" w:hAnsi="Times New Roman" w:cs="Times New Roman"/>
          <w:sz w:val="28"/>
          <w:szCs w:val="28"/>
          <w:lang w:eastAsia="ru-RU"/>
        </w:rPr>
        <w:t>;</w:t>
      </w:r>
    </w:p>
    <w:p w:rsidR="00FF52DF" w:rsidRPr="00FF52DF" w:rsidRDefault="00FF52DF" w:rsidP="002E0F1C">
      <w:pPr>
        <w:numPr>
          <w:ilvl w:val="1"/>
          <w:numId w:val="16"/>
        </w:numPr>
        <w:shd w:val="clear" w:color="auto" w:fill="FFFFFF"/>
        <w:spacing w:after="0"/>
        <w:jc w:val="both"/>
        <w:rPr>
          <w:rFonts w:ascii="Times New Roman" w:eastAsia="Times New Roman" w:hAnsi="Times New Roman" w:cs="Times New Roman"/>
          <w:sz w:val="28"/>
          <w:szCs w:val="28"/>
          <w:lang w:eastAsia="ru-RU"/>
        </w:rPr>
      </w:pPr>
      <w:proofErr w:type="spellStart"/>
      <w:r w:rsidRPr="00FF52DF">
        <w:rPr>
          <w:rFonts w:ascii="Times New Roman" w:eastAsia="Times New Roman" w:hAnsi="Times New Roman" w:cs="Times New Roman"/>
          <w:sz w:val="28"/>
          <w:szCs w:val="28"/>
          <w:lang w:eastAsia="ru-RU"/>
        </w:rPr>
        <w:t>Встановлено</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подання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недостовірної</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інформації</w:t>
      </w:r>
      <w:proofErr w:type="spellEnd"/>
      <w:r w:rsidRPr="00FF52DF">
        <w:rPr>
          <w:rFonts w:ascii="Times New Roman" w:eastAsia="Times New Roman" w:hAnsi="Times New Roman" w:cs="Times New Roman"/>
          <w:sz w:val="28"/>
          <w:szCs w:val="28"/>
          <w:lang w:eastAsia="ru-RU"/>
        </w:rPr>
        <w:t>.</w:t>
      </w:r>
    </w:p>
    <w:p w:rsidR="00FF52DF" w:rsidRPr="00FF52DF" w:rsidRDefault="00FF52DF" w:rsidP="002E0F1C">
      <w:pPr>
        <w:numPr>
          <w:ilvl w:val="0"/>
          <w:numId w:val="16"/>
        </w:numPr>
        <w:shd w:val="clear" w:color="auto" w:fill="FFFFFF"/>
        <w:spacing w:after="0"/>
        <w:jc w:val="both"/>
        <w:rPr>
          <w:rFonts w:ascii="Times New Roman" w:eastAsia="Times New Roman" w:hAnsi="Times New Roman" w:cs="Times New Roman"/>
          <w:sz w:val="28"/>
          <w:szCs w:val="28"/>
          <w:lang w:eastAsia="ru-RU"/>
        </w:rPr>
      </w:pPr>
      <w:r w:rsidRPr="00FF52DF">
        <w:rPr>
          <w:rFonts w:ascii="Times New Roman" w:eastAsia="Times New Roman" w:hAnsi="Times New Roman" w:cs="Times New Roman"/>
          <w:sz w:val="28"/>
          <w:szCs w:val="28"/>
          <w:lang w:eastAsia="ru-RU"/>
        </w:rPr>
        <w:t xml:space="preserve">У </w:t>
      </w:r>
      <w:proofErr w:type="spellStart"/>
      <w:r w:rsidRPr="00FF52DF">
        <w:rPr>
          <w:rFonts w:ascii="Times New Roman" w:eastAsia="Times New Roman" w:hAnsi="Times New Roman" w:cs="Times New Roman"/>
          <w:sz w:val="28"/>
          <w:szCs w:val="28"/>
          <w:lang w:eastAsia="ru-RU"/>
        </w:rPr>
        <w:t>разі</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невизнання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результатів</w:t>
      </w:r>
      <w:proofErr w:type="spellEnd"/>
      <w:r w:rsidRPr="00FF52DF">
        <w:rPr>
          <w:rFonts w:ascii="Times New Roman" w:eastAsia="Times New Roman" w:hAnsi="Times New Roman" w:cs="Times New Roman"/>
          <w:sz w:val="28"/>
          <w:szCs w:val="28"/>
          <w:lang w:eastAsia="ru-RU"/>
        </w:rPr>
        <w:t xml:space="preserve"> </w:t>
      </w:r>
      <w:proofErr w:type="spellStart"/>
      <w:proofErr w:type="gramStart"/>
      <w:r w:rsidRPr="00FF52DF">
        <w:rPr>
          <w:rFonts w:ascii="Times New Roman" w:eastAsia="Times New Roman" w:hAnsi="Times New Roman" w:cs="Times New Roman"/>
          <w:sz w:val="28"/>
          <w:szCs w:val="28"/>
          <w:lang w:eastAsia="ru-RU"/>
        </w:rPr>
        <w:t>п</w:t>
      </w:r>
      <w:proofErr w:type="gramEnd"/>
      <w:r w:rsidRPr="00FF52DF">
        <w:rPr>
          <w:rFonts w:ascii="Times New Roman" w:eastAsia="Times New Roman" w:hAnsi="Times New Roman" w:cs="Times New Roman"/>
          <w:sz w:val="28"/>
          <w:szCs w:val="28"/>
          <w:lang w:eastAsia="ru-RU"/>
        </w:rPr>
        <w:t>ідвищення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кваліфікації</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педагогічна</w:t>
      </w:r>
      <w:proofErr w:type="spellEnd"/>
      <w:r w:rsidRPr="00FF52DF">
        <w:rPr>
          <w:rFonts w:ascii="Times New Roman" w:eastAsia="Times New Roman" w:hAnsi="Times New Roman" w:cs="Times New Roman"/>
          <w:sz w:val="28"/>
          <w:szCs w:val="28"/>
          <w:lang w:eastAsia="ru-RU"/>
        </w:rPr>
        <w:t xml:space="preserve"> рада  </w:t>
      </w:r>
      <w:r w:rsidR="00917888">
        <w:rPr>
          <w:rFonts w:ascii="Times New Roman" w:eastAsia="Times New Roman" w:hAnsi="Times New Roman" w:cs="Times New Roman"/>
          <w:sz w:val="28"/>
          <w:szCs w:val="28"/>
          <w:lang w:val="uk-UA" w:eastAsia="ru-RU"/>
        </w:rPr>
        <w:t xml:space="preserve">КЗ «Чернівецька спеціальна загальноосвітня школа </w:t>
      </w:r>
      <w:proofErr w:type="spellStart"/>
      <w:r w:rsidR="00917888">
        <w:rPr>
          <w:rFonts w:ascii="Times New Roman" w:eastAsia="Times New Roman" w:hAnsi="Times New Roman" w:cs="Times New Roman"/>
          <w:sz w:val="28"/>
          <w:szCs w:val="28"/>
          <w:lang w:val="uk-UA" w:eastAsia="ru-RU"/>
        </w:rPr>
        <w:t>–інтернат</w:t>
      </w:r>
      <w:proofErr w:type="spellEnd"/>
      <w:r w:rsidR="00917888">
        <w:rPr>
          <w:rFonts w:ascii="Times New Roman" w:eastAsia="Times New Roman" w:hAnsi="Times New Roman" w:cs="Times New Roman"/>
          <w:sz w:val="28"/>
          <w:szCs w:val="28"/>
          <w:lang w:val="uk-UA" w:eastAsia="ru-RU"/>
        </w:rPr>
        <w:t xml:space="preserve"> №2» </w:t>
      </w:r>
      <w:proofErr w:type="spellStart"/>
      <w:r w:rsidRPr="00FF52DF">
        <w:rPr>
          <w:rFonts w:ascii="Times New Roman" w:eastAsia="Times New Roman" w:hAnsi="Times New Roman" w:cs="Times New Roman"/>
          <w:sz w:val="28"/>
          <w:szCs w:val="28"/>
          <w:lang w:eastAsia="ru-RU"/>
        </w:rPr>
        <w:t>може</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надати</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рекомендації</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педагогічному</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працівнику</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щодо</w:t>
      </w:r>
      <w:proofErr w:type="spellEnd"/>
      <w:r w:rsidRPr="00FF52DF">
        <w:rPr>
          <w:rFonts w:ascii="Times New Roman" w:eastAsia="Times New Roman" w:hAnsi="Times New Roman" w:cs="Times New Roman"/>
          <w:sz w:val="28"/>
          <w:szCs w:val="28"/>
          <w:lang w:eastAsia="ru-RU"/>
        </w:rPr>
        <w:t xml:space="preserve"> повторного </w:t>
      </w:r>
      <w:proofErr w:type="spellStart"/>
      <w:r w:rsidRPr="00FF52DF">
        <w:rPr>
          <w:rFonts w:ascii="Times New Roman" w:eastAsia="Times New Roman" w:hAnsi="Times New Roman" w:cs="Times New Roman"/>
          <w:sz w:val="28"/>
          <w:szCs w:val="28"/>
          <w:lang w:eastAsia="ru-RU"/>
        </w:rPr>
        <w:t>підвищення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кваліфікації</w:t>
      </w:r>
      <w:proofErr w:type="spellEnd"/>
      <w:r w:rsidRPr="00FF52DF">
        <w:rPr>
          <w:rFonts w:ascii="Times New Roman" w:eastAsia="Times New Roman" w:hAnsi="Times New Roman" w:cs="Times New Roman"/>
          <w:sz w:val="28"/>
          <w:szCs w:val="28"/>
          <w:lang w:eastAsia="ru-RU"/>
        </w:rPr>
        <w:t xml:space="preserve"> у </w:t>
      </w:r>
      <w:proofErr w:type="spellStart"/>
      <w:r w:rsidRPr="00FF52DF">
        <w:rPr>
          <w:rFonts w:ascii="Times New Roman" w:eastAsia="Times New Roman" w:hAnsi="Times New Roman" w:cs="Times New Roman"/>
          <w:sz w:val="28"/>
          <w:szCs w:val="28"/>
          <w:lang w:eastAsia="ru-RU"/>
        </w:rPr>
        <w:t>інших</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суб’єктів</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підвищення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кваліфікації</w:t>
      </w:r>
      <w:proofErr w:type="spellEnd"/>
      <w:r w:rsidRPr="00FF52DF">
        <w:rPr>
          <w:rFonts w:ascii="Times New Roman" w:eastAsia="Times New Roman" w:hAnsi="Times New Roman" w:cs="Times New Roman"/>
          <w:sz w:val="28"/>
          <w:szCs w:val="28"/>
          <w:lang w:eastAsia="ru-RU"/>
        </w:rPr>
        <w:t xml:space="preserve"> та/</w:t>
      </w:r>
      <w:proofErr w:type="spellStart"/>
      <w:r w:rsidRPr="00FF52DF">
        <w:rPr>
          <w:rFonts w:ascii="Times New Roman" w:eastAsia="Times New Roman" w:hAnsi="Times New Roman" w:cs="Times New Roman"/>
          <w:sz w:val="28"/>
          <w:szCs w:val="28"/>
          <w:lang w:eastAsia="ru-RU"/>
        </w:rPr>
        <w:t>або</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прийняти</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рішення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щодо</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неможливості</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подальшого</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включення</w:t>
      </w:r>
      <w:proofErr w:type="spellEnd"/>
      <w:r w:rsidRPr="00FF52DF">
        <w:rPr>
          <w:rFonts w:ascii="Times New Roman" w:eastAsia="Times New Roman" w:hAnsi="Times New Roman" w:cs="Times New Roman"/>
          <w:sz w:val="28"/>
          <w:szCs w:val="28"/>
          <w:lang w:eastAsia="ru-RU"/>
        </w:rPr>
        <w:t xml:space="preserve"> такого </w:t>
      </w:r>
      <w:proofErr w:type="spellStart"/>
      <w:r w:rsidRPr="00FF52DF">
        <w:rPr>
          <w:rFonts w:ascii="Times New Roman" w:eastAsia="Times New Roman" w:hAnsi="Times New Roman" w:cs="Times New Roman"/>
          <w:sz w:val="28"/>
          <w:szCs w:val="28"/>
          <w:lang w:eastAsia="ru-RU"/>
        </w:rPr>
        <w:t>суб’єкта</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підвищення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кваліфікації</w:t>
      </w:r>
      <w:proofErr w:type="spellEnd"/>
      <w:r w:rsidRPr="00FF52DF">
        <w:rPr>
          <w:rFonts w:ascii="Times New Roman" w:eastAsia="Times New Roman" w:hAnsi="Times New Roman" w:cs="Times New Roman"/>
          <w:sz w:val="28"/>
          <w:szCs w:val="28"/>
          <w:lang w:eastAsia="ru-RU"/>
        </w:rPr>
        <w:t xml:space="preserve"> до плану </w:t>
      </w:r>
      <w:proofErr w:type="spellStart"/>
      <w:proofErr w:type="gramStart"/>
      <w:r w:rsidRPr="00FF52DF">
        <w:rPr>
          <w:rFonts w:ascii="Times New Roman" w:eastAsia="Times New Roman" w:hAnsi="Times New Roman" w:cs="Times New Roman"/>
          <w:sz w:val="28"/>
          <w:szCs w:val="28"/>
          <w:lang w:eastAsia="ru-RU"/>
        </w:rPr>
        <w:t>п</w:t>
      </w:r>
      <w:proofErr w:type="gramEnd"/>
      <w:r w:rsidRPr="00FF52DF">
        <w:rPr>
          <w:rFonts w:ascii="Times New Roman" w:eastAsia="Times New Roman" w:hAnsi="Times New Roman" w:cs="Times New Roman"/>
          <w:sz w:val="28"/>
          <w:szCs w:val="28"/>
          <w:lang w:eastAsia="ru-RU"/>
        </w:rPr>
        <w:t>ідвищення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кваліфікації</w:t>
      </w:r>
      <w:proofErr w:type="spellEnd"/>
      <w:r w:rsidRPr="00FF52DF">
        <w:rPr>
          <w:rFonts w:ascii="Times New Roman" w:eastAsia="Times New Roman" w:hAnsi="Times New Roman" w:cs="Times New Roman"/>
          <w:sz w:val="28"/>
          <w:szCs w:val="28"/>
          <w:lang w:eastAsia="ru-RU"/>
        </w:rPr>
        <w:t xml:space="preserve"> закладу </w:t>
      </w:r>
      <w:proofErr w:type="spellStart"/>
      <w:r w:rsidRPr="00FF52DF">
        <w:rPr>
          <w:rFonts w:ascii="Times New Roman" w:eastAsia="Times New Roman" w:hAnsi="Times New Roman" w:cs="Times New Roman"/>
          <w:sz w:val="28"/>
          <w:szCs w:val="28"/>
          <w:lang w:eastAsia="ru-RU"/>
        </w:rPr>
        <w:t>освіти</w:t>
      </w:r>
      <w:proofErr w:type="spellEnd"/>
      <w:r w:rsidRPr="00FF52DF">
        <w:rPr>
          <w:rFonts w:ascii="Times New Roman" w:eastAsia="Times New Roman" w:hAnsi="Times New Roman" w:cs="Times New Roman"/>
          <w:sz w:val="28"/>
          <w:szCs w:val="28"/>
          <w:lang w:eastAsia="ru-RU"/>
        </w:rPr>
        <w:t xml:space="preserve"> до </w:t>
      </w:r>
      <w:proofErr w:type="spellStart"/>
      <w:r w:rsidRPr="00FF52DF">
        <w:rPr>
          <w:rFonts w:ascii="Times New Roman" w:eastAsia="Times New Roman" w:hAnsi="Times New Roman" w:cs="Times New Roman"/>
          <w:sz w:val="28"/>
          <w:szCs w:val="28"/>
          <w:lang w:eastAsia="ru-RU"/>
        </w:rPr>
        <w:t>вжиття</w:t>
      </w:r>
      <w:proofErr w:type="spellEnd"/>
      <w:r w:rsidRPr="00FF52DF">
        <w:rPr>
          <w:rFonts w:ascii="Times New Roman" w:eastAsia="Times New Roman" w:hAnsi="Times New Roman" w:cs="Times New Roman"/>
          <w:sz w:val="28"/>
          <w:szCs w:val="28"/>
          <w:lang w:eastAsia="ru-RU"/>
        </w:rPr>
        <w:t xml:space="preserve"> ним </w:t>
      </w:r>
      <w:proofErr w:type="spellStart"/>
      <w:r w:rsidRPr="00FF52DF">
        <w:rPr>
          <w:rFonts w:ascii="Times New Roman" w:eastAsia="Times New Roman" w:hAnsi="Times New Roman" w:cs="Times New Roman"/>
          <w:sz w:val="28"/>
          <w:szCs w:val="28"/>
          <w:lang w:eastAsia="ru-RU"/>
        </w:rPr>
        <w:t>дієвих</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заходів</w:t>
      </w:r>
      <w:proofErr w:type="spellEnd"/>
      <w:r w:rsidRPr="00FF52DF">
        <w:rPr>
          <w:rFonts w:ascii="Times New Roman" w:eastAsia="Times New Roman" w:hAnsi="Times New Roman" w:cs="Times New Roman"/>
          <w:sz w:val="28"/>
          <w:szCs w:val="28"/>
          <w:lang w:eastAsia="ru-RU"/>
        </w:rPr>
        <w:t xml:space="preserve"> з </w:t>
      </w:r>
      <w:proofErr w:type="spellStart"/>
      <w:r w:rsidRPr="00FF52DF">
        <w:rPr>
          <w:rFonts w:ascii="Times New Roman" w:eastAsia="Times New Roman" w:hAnsi="Times New Roman" w:cs="Times New Roman"/>
          <w:sz w:val="28"/>
          <w:szCs w:val="28"/>
          <w:lang w:eastAsia="ru-RU"/>
        </w:rPr>
        <w:t>підвищення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якості</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надання</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освітніх</w:t>
      </w:r>
      <w:proofErr w:type="spellEnd"/>
      <w:r w:rsidRPr="00FF52DF">
        <w:rPr>
          <w:rFonts w:ascii="Times New Roman" w:eastAsia="Times New Roman" w:hAnsi="Times New Roman" w:cs="Times New Roman"/>
          <w:sz w:val="28"/>
          <w:szCs w:val="28"/>
          <w:lang w:eastAsia="ru-RU"/>
        </w:rPr>
        <w:t xml:space="preserve"> </w:t>
      </w:r>
      <w:proofErr w:type="spellStart"/>
      <w:r w:rsidRPr="00FF52DF">
        <w:rPr>
          <w:rFonts w:ascii="Times New Roman" w:eastAsia="Times New Roman" w:hAnsi="Times New Roman" w:cs="Times New Roman"/>
          <w:sz w:val="28"/>
          <w:szCs w:val="28"/>
          <w:lang w:eastAsia="ru-RU"/>
        </w:rPr>
        <w:t>послуг</w:t>
      </w:r>
      <w:proofErr w:type="spellEnd"/>
      <w:r w:rsidRPr="00FF52DF">
        <w:rPr>
          <w:rFonts w:ascii="Times New Roman" w:eastAsia="Times New Roman" w:hAnsi="Times New Roman" w:cs="Times New Roman"/>
          <w:sz w:val="28"/>
          <w:szCs w:val="28"/>
          <w:lang w:eastAsia="ru-RU"/>
        </w:rPr>
        <w:t>.</w:t>
      </w:r>
    </w:p>
    <w:p w:rsidR="00FF52DF" w:rsidRPr="00FF52DF" w:rsidRDefault="00FF52DF" w:rsidP="002E0F1C">
      <w:pPr>
        <w:numPr>
          <w:ilvl w:val="0"/>
          <w:numId w:val="16"/>
        </w:numPr>
        <w:shd w:val="clear" w:color="auto" w:fill="FFFFFF"/>
        <w:spacing w:after="0"/>
        <w:jc w:val="both"/>
        <w:rPr>
          <w:rFonts w:ascii="Times New Roman" w:eastAsia="Times New Roman" w:hAnsi="Times New Roman" w:cs="Times New Roman"/>
          <w:sz w:val="28"/>
          <w:szCs w:val="28"/>
          <w:lang w:val="uk-UA" w:eastAsia="ru-RU"/>
        </w:rPr>
      </w:pPr>
      <w:r w:rsidRPr="00FF52DF">
        <w:rPr>
          <w:rFonts w:ascii="Times New Roman" w:eastAsia="Times New Roman" w:hAnsi="Times New Roman" w:cs="Times New Roman"/>
          <w:sz w:val="28"/>
          <w:szCs w:val="28"/>
          <w:lang w:val="uk-UA" w:eastAsia="ru-RU"/>
        </w:rPr>
        <w:t>Окремі види діяльності педагогічних працівників (участь у програмах академічної мобільності, наукове стажування, самоосвіта, здобуття наукового ступеня, вищої освіти) можуть бути визнані як підвищення кваліфікації відповідно до Порядку підвищення кваліфікації.</w:t>
      </w:r>
    </w:p>
    <w:p w:rsidR="00FF52DF" w:rsidRPr="00C83930" w:rsidRDefault="00FF52DF" w:rsidP="002E0F1C">
      <w:pPr>
        <w:numPr>
          <w:ilvl w:val="0"/>
          <w:numId w:val="16"/>
        </w:numPr>
        <w:shd w:val="clear" w:color="auto" w:fill="FFFFFF"/>
        <w:spacing w:after="0"/>
        <w:jc w:val="both"/>
        <w:rPr>
          <w:rFonts w:ascii="Times New Roman" w:eastAsia="Times New Roman" w:hAnsi="Times New Roman" w:cs="Times New Roman"/>
          <w:sz w:val="28"/>
          <w:szCs w:val="28"/>
          <w:lang w:val="uk-UA" w:eastAsia="ru-RU"/>
        </w:rPr>
      </w:pPr>
      <w:r w:rsidRPr="00C83930">
        <w:rPr>
          <w:rFonts w:ascii="Times New Roman" w:eastAsia="Times New Roman" w:hAnsi="Times New Roman" w:cs="Times New Roman"/>
          <w:sz w:val="28"/>
          <w:szCs w:val="28"/>
          <w:lang w:val="uk-UA" w:eastAsia="ru-RU"/>
        </w:rPr>
        <w:t>Стажування педагогічних працівників, що відповідає вимогам Порядку про підвищення кваліфікації, визнається педагогічною радою школи як підвищення кваліфікації педагогічних працівників.</w:t>
      </w:r>
    </w:p>
    <w:p w:rsidR="00FF52DF" w:rsidRPr="00C83930" w:rsidRDefault="00FF52DF" w:rsidP="002E0F1C">
      <w:pPr>
        <w:numPr>
          <w:ilvl w:val="0"/>
          <w:numId w:val="16"/>
        </w:numPr>
        <w:shd w:val="clear" w:color="auto" w:fill="FFFFFF"/>
        <w:spacing w:after="0"/>
        <w:jc w:val="both"/>
        <w:rPr>
          <w:rFonts w:ascii="Times New Roman" w:eastAsia="Times New Roman" w:hAnsi="Times New Roman" w:cs="Times New Roman"/>
          <w:sz w:val="28"/>
          <w:szCs w:val="28"/>
          <w:lang w:val="uk-UA" w:eastAsia="ru-RU"/>
        </w:rPr>
      </w:pPr>
      <w:r w:rsidRPr="00C83930">
        <w:rPr>
          <w:rFonts w:ascii="Times New Roman" w:eastAsia="Times New Roman" w:hAnsi="Times New Roman" w:cs="Times New Roman"/>
          <w:sz w:val="28"/>
          <w:szCs w:val="28"/>
          <w:lang w:val="uk-UA" w:eastAsia="ru-RU"/>
        </w:rPr>
        <w:t xml:space="preserve">Результати </w:t>
      </w:r>
      <w:proofErr w:type="spellStart"/>
      <w:r w:rsidRPr="00C83930">
        <w:rPr>
          <w:rFonts w:ascii="Times New Roman" w:eastAsia="Times New Roman" w:hAnsi="Times New Roman" w:cs="Times New Roman"/>
          <w:sz w:val="28"/>
          <w:szCs w:val="28"/>
          <w:lang w:val="uk-UA" w:eastAsia="ru-RU"/>
        </w:rPr>
        <w:t>інформальної</w:t>
      </w:r>
      <w:proofErr w:type="spellEnd"/>
      <w:r w:rsidRPr="00C83930">
        <w:rPr>
          <w:rFonts w:ascii="Times New Roman" w:eastAsia="Times New Roman" w:hAnsi="Times New Roman" w:cs="Times New Roman"/>
          <w:sz w:val="28"/>
          <w:szCs w:val="28"/>
          <w:lang w:val="uk-UA" w:eastAsia="ru-RU"/>
        </w:rPr>
        <w:t xml:space="preserve"> освіти (самоосвіти) педагогічних працівників, які мають почесне чи педагогічне звання (крім звання «старший вчитель»), можуть бути визнані педагогічною радою школи як підвищення кваліфікації педагогічних працівників за дотримання вимог цього Порядку.</w:t>
      </w:r>
    </w:p>
    <w:p w:rsidR="00FF52DF" w:rsidRPr="00C83930" w:rsidRDefault="00FF52DF" w:rsidP="002E0F1C">
      <w:pPr>
        <w:numPr>
          <w:ilvl w:val="0"/>
          <w:numId w:val="16"/>
        </w:numPr>
        <w:shd w:val="clear" w:color="auto" w:fill="FFFFFF"/>
        <w:spacing w:after="0"/>
        <w:jc w:val="both"/>
        <w:rPr>
          <w:rFonts w:ascii="Helvetica" w:eastAsia="Times New Roman" w:hAnsi="Helvetica" w:cs="Helvetica"/>
          <w:color w:val="777777"/>
          <w:sz w:val="25"/>
          <w:szCs w:val="25"/>
          <w:lang w:val="uk-UA" w:eastAsia="ru-RU"/>
        </w:rPr>
      </w:pPr>
      <w:r w:rsidRPr="00C83930">
        <w:rPr>
          <w:rFonts w:ascii="Times New Roman" w:eastAsia="Times New Roman" w:hAnsi="Times New Roman" w:cs="Times New Roman"/>
          <w:sz w:val="28"/>
          <w:szCs w:val="28"/>
          <w:lang w:val="uk-UA" w:eastAsia="ru-RU"/>
        </w:rPr>
        <w:lastRenderedPageBreak/>
        <w:t xml:space="preserve">Обсяг підвищення кваліфікації шляхом </w:t>
      </w:r>
      <w:proofErr w:type="spellStart"/>
      <w:r w:rsidRPr="00C83930">
        <w:rPr>
          <w:rFonts w:ascii="Times New Roman" w:eastAsia="Times New Roman" w:hAnsi="Times New Roman" w:cs="Times New Roman"/>
          <w:sz w:val="28"/>
          <w:szCs w:val="28"/>
          <w:lang w:val="uk-UA" w:eastAsia="ru-RU"/>
        </w:rPr>
        <w:t>інформальної</w:t>
      </w:r>
      <w:proofErr w:type="spellEnd"/>
      <w:r w:rsidRPr="00C83930">
        <w:rPr>
          <w:rFonts w:ascii="Times New Roman" w:eastAsia="Times New Roman" w:hAnsi="Times New Roman" w:cs="Times New Roman"/>
          <w:sz w:val="28"/>
          <w:szCs w:val="28"/>
          <w:lang w:val="uk-UA" w:eastAsia="ru-RU"/>
        </w:rPr>
        <w:t xml:space="preserve"> освіти (самоосвіти) зараховується відповідно до визнаних результатів навчання, але не більше 30 годин або одного кредиту ЄКТС на рік</w:t>
      </w:r>
      <w:r w:rsidRPr="00C83930">
        <w:rPr>
          <w:rFonts w:ascii="Helvetica" w:eastAsia="Times New Roman" w:hAnsi="Helvetica" w:cs="Helvetica"/>
          <w:color w:val="777777"/>
          <w:sz w:val="25"/>
          <w:szCs w:val="25"/>
          <w:lang w:val="uk-UA" w:eastAsia="ru-RU"/>
        </w:rPr>
        <w:t>.</w:t>
      </w:r>
    </w:p>
    <w:p w:rsidR="004062AE" w:rsidRPr="002E0F1C" w:rsidRDefault="004062AE" w:rsidP="002E0F1C">
      <w:pPr>
        <w:pStyle w:val="a6"/>
        <w:numPr>
          <w:ilvl w:val="0"/>
          <w:numId w:val="16"/>
        </w:numPr>
        <w:jc w:val="both"/>
        <w:rPr>
          <w:rFonts w:ascii="Times New Roman" w:hAnsi="Times New Roman" w:cs="Times New Roman"/>
          <w:sz w:val="28"/>
          <w:szCs w:val="28"/>
          <w:lang w:val="uk-UA"/>
        </w:rPr>
      </w:pPr>
      <w:r w:rsidRPr="002E0F1C">
        <w:rPr>
          <w:lang w:val="uk-UA"/>
        </w:rPr>
        <w:t xml:space="preserve"> </w:t>
      </w:r>
      <w:r w:rsidRPr="00074BD8">
        <w:rPr>
          <w:rFonts w:ascii="Times New Roman" w:hAnsi="Times New Roman" w:cs="Times New Roman"/>
          <w:sz w:val="28"/>
          <w:szCs w:val="28"/>
          <w:lang w:val="uk-UA"/>
        </w:rPr>
        <w:t>Здобуття першого (бакалаврського), другого (магістерського) рівня вищої освіти,</w:t>
      </w:r>
      <w:r w:rsidR="00812667" w:rsidRPr="00074BD8">
        <w:rPr>
          <w:rFonts w:ascii="Times New Roman" w:hAnsi="Times New Roman" w:cs="Times New Roman"/>
          <w:sz w:val="28"/>
          <w:szCs w:val="28"/>
          <w:lang w:val="uk-UA"/>
        </w:rPr>
        <w:t xml:space="preserve"> </w:t>
      </w:r>
      <w:r w:rsidRPr="00074BD8">
        <w:rPr>
          <w:rFonts w:ascii="Times New Roman" w:hAnsi="Times New Roman" w:cs="Times New Roman"/>
          <w:sz w:val="28"/>
          <w:szCs w:val="28"/>
          <w:lang w:val="uk-UA"/>
        </w:rPr>
        <w:t>третього (</w:t>
      </w:r>
      <w:proofErr w:type="spellStart"/>
      <w:r w:rsidRPr="00074BD8">
        <w:rPr>
          <w:rFonts w:ascii="Times New Roman" w:hAnsi="Times New Roman" w:cs="Times New Roman"/>
          <w:sz w:val="28"/>
          <w:szCs w:val="28"/>
          <w:lang w:val="uk-UA"/>
        </w:rPr>
        <w:t>освітньо-наукового</w:t>
      </w:r>
      <w:proofErr w:type="spellEnd"/>
      <w:r w:rsidRPr="00074BD8">
        <w:rPr>
          <w:rFonts w:ascii="Times New Roman" w:hAnsi="Times New Roman" w:cs="Times New Roman"/>
          <w:sz w:val="28"/>
          <w:szCs w:val="28"/>
          <w:lang w:val="uk-UA"/>
        </w:rPr>
        <w:t>/</w:t>
      </w:r>
      <w:proofErr w:type="spellStart"/>
      <w:r w:rsidRPr="00074BD8">
        <w:rPr>
          <w:rFonts w:ascii="Times New Roman" w:hAnsi="Times New Roman" w:cs="Times New Roman"/>
          <w:sz w:val="28"/>
          <w:szCs w:val="28"/>
          <w:lang w:val="uk-UA"/>
        </w:rPr>
        <w:t>освітньо-творчого</w:t>
      </w:r>
      <w:proofErr w:type="spellEnd"/>
      <w:r w:rsidRPr="00074BD8">
        <w:rPr>
          <w:rFonts w:ascii="Times New Roman" w:hAnsi="Times New Roman" w:cs="Times New Roman"/>
          <w:sz w:val="28"/>
          <w:szCs w:val="28"/>
          <w:lang w:val="uk-UA"/>
        </w:rPr>
        <w:t>)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працівників.</w:t>
      </w:r>
    </w:p>
    <w:p w:rsidR="002E0F1C" w:rsidRPr="00074BD8" w:rsidRDefault="002E0F1C" w:rsidP="002E0F1C">
      <w:pPr>
        <w:pStyle w:val="a6"/>
        <w:ind w:left="360"/>
        <w:jc w:val="both"/>
        <w:rPr>
          <w:rFonts w:ascii="Times New Roman" w:hAnsi="Times New Roman" w:cs="Times New Roman"/>
          <w:sz w:val="28"/>
          <w:szCs w:val="28"/>
          <w:lang w:val="uk-UA"/>
        </w:rPr>
      </w:pPr>
    </w:p>
    <w:p w:rsidR="00917888" w:rsidRPr="009B5590" w:rsidRDefault="00917888" w:rsidP="002E0F1C">
      <w:pPr>
        <w:jc w:val="center"/>
        <w:rPr>
          <w:rStyle w:val="a5"/>
          <w:rFonts w:ascii="Times New Roman" w:hAnsi="Times New Roman" w:cs="Times New Roman"/>
          <w:sz w:val="28"/>
          <w:szCs w:val="28"/>
          <w:shd w:val="clear" w:color="auto" w:fill="FFFFFF"/>
          <w:lang w:val="uk-UA"/>
        </w:rPr>
      </w:pPr>
    </w:p>
    <w:p w:rsidR="002E0F1C" w:rsidRPr="00C83930" w:rsidRDefault="002E0F1C" w:rsidP="002E0F1C">
      <w:pPr>
        <w:jc w:val="center"/>
        <w:rPr>
          <w:rFonts w:ascii="Times New Roman" w:hAnsi="Times New Roman" w:cs="Times New Roman"/>
          <w:b/>
          <w:sz w:val="28"/>
          <w:szCs w:val="28"/>
        </w:rPr>
      </w:pPr>
      <w:r w:rsidRPr="009B5590">
        <w:rPr>
          <w:rStyle w:val="a5"/>
          <w:rFonts w:ascii="Times New Roman" w:hAnsi="Times New Roman" w:cs="Times New Roman"/>
          <w:sz w:val="28"/>
          <w:szCs w:val="28"/>
          <w:shd w:val="clear" w:color="auto" w:fill="FFFFFF"/>
          <w:lang w:val="en-US"/>
        </w:rPr>
        <w:t>V</w:t>
      </w:r>
      <w:r w:rsidRPr="009B5590">
        <w:rPr>
          <w:rStyle w:val="a5"/>
          <w:rFonts w:ascii="Times New Roman" w:hAnsi="Times New Roman" w:cs="Times New Roman"/>
          <w:sz w:val="28"/>
          <w:szCs w:val="28"/>
          <w:shd w:val="clear" w:color="auto" w:fill="FFFFFF"/>
          <w:lang w:val="uk-UA"/>
        </w:rPr>
        <w:t>.</w:t>
      </w:r>
      <w:r w:rsidRPr="002E0F1C">
        <w:rPr>
          <w:rFonts w:ascii="Times New Roman" w:hAnsi="Times New Roman" w:cs="Times New Roman"/>
          <w:b/>
          <w:sz w:val="28"/>
          <w:szCs w:val="28"/>
        </w:rPr>
        <w:t xml:space="preserve"> </w:t>
      </w:r>
      <w:proofErr w:type="spellStart"/>
      <w:r w:rsidRPr="002E0F1C">
        <w:rPr>
          <w:rFonts w:ascii="Times New Roman" w:hAnsi="Times New Roman" w:cs="Times New Roman"/>
          <w:b/>
          <w:sz w:val="28"/>
          <w:szCs w:val="28"/>
        </w:rPr>
        <w:t>Визнання</w:t>
      </w:r>
      <w:proofErr w:type="spellEnd"/>
      <w:r w:rsidRPr="002E0F1C">
        <w:rPr>
          <w:rFonts w:ascii="Times New Roman" w:hAnsi="Times New Roman" w:cs="Times New Roman"/>
          <w:b/>
          <w:sz w:val="28"/>
          <w:szCs w:val="28"/>
        </w:rPr>
        <w:t xml:space="preserve"> </w:t>
      </w:r>
      <w:proofErr w:type="spellStart"/>
      <w:r w:rsidRPr="002E0F1C">
        <w:rPr>
          <w:rFonts w:ascii="Times New Roman" w:hAnsi="Times New Roman" w:cs="Times New Roman"/>
          <w:b/>
          <w:sz w:val="28"/>
          <w:szCs w:val="28"/>
        </w:rPr>
        <w:t>результатів</w:t>
      </w:r>
      <w:proofErr w:type="spellEnd"/>
      <w:r w:rsidRPr="002E0F1C">
        <w:rPr>
          <w:rFonts w:ascii="Times New Roman" w:hAnsi="Times New Roman" w:cs="Times New Roman"/>
          <w:b/>
          <w:sz w:val="28"/>
          <w:szCs w:val="28"/>
        </w:rPr>
        <w:t xml:space="preserve"> </w:t>
      </w:r>
      <w:proofErr w:type="spellStart"/>
      <w:r w:rsidRPr="002E0F1C">
        <w:rPr>
          <w:rFonts w:ascii="Times New Roman" w:hAnsi="Times New Roman" w:cs="Times New Roman"/>
          <w:b/>
          <w:sz w:val="28"/>
          <w:szCs w:val="28"/>
        </w:rPr>
        <w:t>навчання</w:t>
      </w:r>
      <w:proofErr w:type="spellEnd"/>
      <w:r w:rsidRPr="002E0F1C">
        <w:rPr>
          <w:rFonts w:ascii="Times New Roman" w:hAnsi="Times New Roman" w:cs="Times New Roman"/>
          <w:b/>
          <w:sz w:val="28"/>
          <w:szCs w:val="28"/>
        </w:rPr>
        <w:t xml:space="preserve"> за </w:t>
      </w:r>
      <w:proofErr w:type="spellStart"/>
      <w:r w:rsidRPr="002E0F1C">
        <w:rPr>
          <w:rFonts w:ascii="Times New Roman" w:hAnsi="Times New Roman" w:cs="Times New Roman"/>
          <w:b/>
          <w:sz w:val="28"/>
          <w:szCs w:val="28"/>
        </w:rPr>
        <w:t>сертифікатними</w:t>
      </w:r>
      <w:proofErr w:type="spellEnd"/>
      <w:r w:rsidRPr="002E0F1C">
        <w:rPr>
          <w:rFonts w:ascii="Times New Roman" w:hAnsi="Times New Roman" w:cs="Times New Roman"/>
          <w:b/>
          <w:sz w:val="28"/>
          <w:szCs w:val="28"/>
        </w:rPr>
        <w:t xml:space="preserve"> </w:t>
      </w:r>
      <w:proofErr w:type="spellStart"/>
      <w:r w:rsidRPr="002E0F1C">
        <w:rPr>
          <w:rFonts w:ascii="Times New Roman" w:hAnsi="Times New Roman" w:cs="Times New Roman"/>
          <w:b/>
          <w:sz w:val="28"/>
          <w:szCs w:val="28"/>
        </w:rPr>
        <w:t>програмами</w:t>
      </w:r>
      <w:proofErr w:type="spellEnd"/>
      <w:r w:rsidRPr="002E0F1C">
        <w:rPr>
          <w:rFonts w:ascii="Times New Roman" w:hAnsi="Times New Roman" w:cs="Times New Roman"/>
          <w:b/>
          <w:sz w:val="28"/>
          <w:szCs w:val="28"/>
        </w:rPr>
        <w:t xml:space="preserve"> </w:t>
      </w:r>
      <w:proofErr w:type="spellStart"/>
      <w:r w:rsidRPr="002E0F1C">
        <w:rPr>
          <w:rFonts w:ascii="Times New Roman" w:hAnsi="Times New Roman" w:cs="Times New Roman"/>
          <w:b/>
          <w:sz w:val="28"/>
          <w:szCs w:val="28"/>
        </w:rPr>
        <w:t>підвищення</w:t>
      </w:r>
      <w:proofErr w:type="spellEnd"/>
      <w:r w:rsidRPr="002E0F1C">
        <w:rPr>
          <w:rFonts w:ascii="Times New Roman" w:hAnsi="Times New Roman" w:cs="Times New Roman"/>
          <w:b/>
          <w:sz w:val="28"/>
          <w:szCs w:val="28"/>
        </w:rPr>
        <w:t xml:space="preserve"> </w:t>
      </w:r>
      <w:proofErr w:type="spellStart"/>
      <w:r w:rsidRPr="002E0F1C">
        <w:rPr>
          <w:rFonts w:ascii="Times New Roman" w:hAnsi="Times New Roman" w:cs="Times New Roman"/>
          <w:b/>
          <w:sz w:val="28"/>
          <w:szCs w:val="28"/>
        </w:rPr>
        <w:t>кваліфікації</w:t>
      </w:r>
      <w:proofErr w:type="spellEnd"/>
      <w:r w:rsidRPr="002E0F1C">
        <w:rPr>
          <w:rFonts w:ascii="Times New Roman" w:hAnsi="Times New Roman" w:cs="Times New Roman"/>
          <w:b/>
          <w:sz w:val="28"/>
          <w:szCs w:val="28"/>
        </w:rPr>
        <w:t xml:space="preserve"> у закладах </w:t>
      </w:r>
      <w:proofErr w:type="spellStart"/>
      <w:r w:rsidRPr="002E0F1C">
        <w:rPr>
          <w:rFonts w:ascii="Times New Roman" w:hAnsi="Times New Roman" w:cs="Times New Roman"/>
          <w:b/>
          <w:sz w:val="28"/>
          <w:szCs w:val="28"/>
        </w:rPr>
        <w:t>освіти</w:t>
      </w:r>
      <w:proofErr w:type="spellEnd"/>
      <w:r w:rsidRPr="002E0F1C">
        <w:rPr>
          <w:rFonts w:ascii="Times New Roman" w:hAnsi="Times New Roman" w:cs="Times New Roman"/>
          <w:b/>
          <w:sz w:val="28"/>
          <w:szCs w:val="28"/>
        </w:rPr>
        <w:t xml:space="preserve"> за кордоном</w:t>
      </w:r>
    </w:p>
    <w:p w:rsidR="002E0F1C" w:rsidRPr="002E0F1C" w:rsidRDefault="002E0F1C" w:rsidP="002E0F1C">
      <w:pPr>
        <w:ind w:firstLine="708"/>
        <w:jc w:val="both"/>
        <w:rPr>
          <w:rFonts w:ascii="Times New Roman" w:hAnsi="Times New Roman" w:cs="Times New Roman"/>
          <w:b/>
          <w:sz w:val="28"/>
          <w:szCs w:val="28"/>
          <w:lang w:val="uk-UA"/>
        </w:rPr>
      </w:pPr>
      <w:r w:rsidRPr="002E0F1C">
        <w:rPr>
          <w:rFonts w:ascii="Times New Roman" w:hAnsi="Times New Roman" w:cs="Times New Roman"/>
          <w:sz w:val="28"/>
          <w:szCs w:val="28"/>
        </w:rPr>
        <w:t>Для</w:t>
      </w:r>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визнання</w:t>
      </w:r>
      <w:proofErr w:type="spellEnd"/>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результатів</w:t>
      </w:r>
      <w:proofErr w:type="spellEnd"/>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навчання</w:t>
      </w:r>
      <w:proofErr w:type="spellEnd"/>
      <w:r w:rsidRPr="005B371F">
        <w:rPr>
          <w:rFonts w:ascii="Times New Roman" w:hAnsi="Times New Roman" w:cs="Times New Roman"/>
          <w:sz w:val="28"/>
          <w:szCs w:val="28"/>
        </w:rPr>
        <w:t xml:space="preserve"> </w:t>
      </w:r>
      <w:r w:rsidRPr="002E0F1C">
        <w:rPr>
          <w:rFonts w:ascii="Times New Roman" w:hAnsi="Times New Roman" w:cs="Times New Roman"/>
          <w:sz w:val="28"/>
          <w:szCs w:val="28"/>
        </w:rPr>
        <w:t>за</w:t>
      </w:r>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сертифікатними</w:t>
      </w:r>
      <w:proofErr w:type="spellEnd"/>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програмами</w:t>
      </w:r>
      <w:proofErr w:type="spellEnd"/>
      <w:r w:rsidRPr="005B371F">
        <w:rPr>
          <w:rFonts w:ascii="Times New Roman" w:hAnsi="Times New Roman" w:cs="Times New Roman"/>
          <w:sz w:val="28"/>
          <w:szCs w:val="28"/>
        </w:rPr>
        <w:t xml:space="preserve"> </w:t>
      </w:r>
      <w:proofErr w:type="spellStart"/>
      <w:proofErr w:type="gramStart"/>
      <w:r w:rsidRPr="002E0F1C">
        <w:rPr>
          <w:rFonts w:ascii="Times New Roman" w:hAnsi="Times New Roman" w:cs="Times New Roman"/>
          <w:sz w:val="28"/>
          <w:szCs w:val="28"/>
        </w:rPr>
        <w:t>п</w:t>
      </w:r>
      <w:proofErr w:type="gramEnd"/>
      <w:r w:rsidRPr="002E0F1C">
        <w:rPr>
          <w:rFonts w:ascii="Times New Roman" w:hAnsi="Times New Roman" w:cs="Times New Roman"/>
          <w:sz w:val="28"/>
          <w:szCs w:val="28"/>
        </w:rPr>
        <w:t>ідвищення</w:t>
      </w:r>
      <w:proofErr w:type="spellEnd"/>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кваліфікації</w:t>
      </w:r>
      <w:proofErr w:type="spellEnd"/>
      <w:r w:rsidRPr="005B371F">
        <w:rPr>
          <w:rFonts w:ascii="Times New Roman" w:hAnsi="Times New Roman" w:cs="Times New Roman"/>
          <w:sz w:val="28"/>
          <w:szCs w:val="28"/>
        </w:rPr>
        <w:t xml:space="preserve"> </w:t>
      </w:r>
      <w:r w:rsidRPr="002E0F1C">
        <w:rPr>
          <w:rFonts w:ascii="Times New Roman" w:hAnsi="Times New Roman" w:cs="Times New Roman"/>
          <w:sz w:val="28"/>
          <w:szCs w:val="28"/>
        </w:rPr>
        <w:t>у</w:t>
      </w:r>
      <w:r w:rsidRPr="005B371F">
        <w:rPr>
          <w:rFonts w:ascii="Times New Roman" w:hAnsi="Times New Roman" w:cs="Times New Roman"/>
          <w:sz w:val="28"/>
          <w:szCs w:val="28"/>
        </w:rPr>
        <w:t xml:space="preserve"> </w:t>
      </w:r>
      <w:r w:rsidRPr="002E0F1C">
        <w:rPr>
          <w:rFonts w:ascii="Times New Roman" w:hAnsi="Times New Roman" w:cs="Times New Roman"/>
          <w:sz w:val="28"/>
          <w:szCs w:val="28"/>
        </w:rPr>
        <w:t>закладах</w:t>
      </w:r>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освіти</w:t>
      </w:r>
      <w:proofErr w:type="spellEnd"/>
      <w:r w:rsidRPr="005B371F">
        <w:rPr>
          <w:rFonts w:ascii="Times New Roman" w:hAnsi="Times New Roman" w:cs="Times New Roman"/>
          <w:sz w:val="28"/>
          <w:szCs w:val="28"/>
        </w:rPr>
        <w:t xml:space="preserve"> </w:t>
      </w:r>
      <w:r w:rsidRPr="002E0F1C">
        <w:rPr>
          <w:rFonts w:ascii="Times New Roman" w:hAnsi="Times New Roman" w:cs="Times New Roman"/>
          <w:sz w:val="28"/>
          <w:szCs w:val="28"/>
        </w:rPr>
        <w:t>за</w:t>
      </w:r>
      <w:r w:rsidRPr="005B371F">
        <w:rPr>
          <w:rFonts w:ascii="Times New Roman" w:hAnsi="Times New Roman" w:cs="Times New Roman"/>
          <w:sz w:val="28"/>
          <w:szCs w:val="28"/>
        </w:rPr>
        <w:t xml:space="preserve"> </w:t>
      </w:r>
      <w:r w:rsidRPr="002E0F1C">
        <w:rPr>
          <w:rFonts w:ascii="Times New Roman" w:hAnsi="Times New Roman" w:cs="Times New Roman"/>
          <w:sz w:val="28"/>
          <w:szCs w:val="28"/>
        </w:rPr>
        <w:t>кордоном</w:t>
      </w:r>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зокрема</w:t>
      </w:r>
      <w:proofErr w:type="spellEnd"/>
      <w:r w:rsidRPr="005B371F">
        <w:rPr>
          <w:rFonts w:ascii="Times New Roman" w:hAnsi="Times New Roman" w:cs="Times New Roman"/>
          <w:sz w:val="28"/>
          <w:szCs w:val="28"/>
        </w:rPr>
        <w:t xml:space="preserve"> </w:t>
      </w:r>
      <w:r w:rsidRPr="002E0F1C">
        <w:rPr>
          <w:rFonts w:ascii="Times New Roman" w:hAnsi="Times New Roman" w:cs="Times New Roman"/>
          <w:sz w:val="28"/>
          <w:szCs w:val="28"/>
        </w:rPr>
        <w:t>за</w:t>
      </w:r>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рахунок</w:t>
      </w:r>
      <w:proofErr w:type="spellEnd"/>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власних</w:t>
      </w:r>
      <w:proofErr w:type="spellEnd"/>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коштів</w:t>
      </w:r>
      <w:proofErr w:type="spellEnd"/>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педагогічний</w:t>
      </w:r>
      <w:proofErr w:type="spellEnd"/>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працівник</w:t>
      </w:r>
      <w:proofErr w:type="spellEnd"/>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подає</w:t>
      </w:r>
      <w:proofErr w:type="spellEnd"/>
      <w:r w:rsidRPr="005B371F">
        <w:rPr>
          <w:rFonts w:ascii="Times New Roman" w:hAnsi="Times New Roman" w:cs="Times New Roman"/>
          <w:sz w:val="28"/>
          <w:szCs w:val="28"/>
        </w:rPr>
        <w:t xml:space="preserve"> </w:t>
      </w:r>
      <w:r w:rsidRPr="002E0F1C">
        <w:rPr>
          <w:rFonts w:ascii="Times New Roman" w:hAnsi="Times New Roman" w:cs="Times New Roman"/>
          <w:sz w:val="28"/>
          <w:szCs w:val="28"/>
        </w:rPr>
        <w:t>документ</w:t>
      </w:r>
      <w:r w:rsidRPr="005B371F">
        <w:rPr>
          <w:rFonts w:ascii="Times New Roman" w:hAnsi="Times New Roman" w:cs="Times New Roman"/>
          <w:sz w:val="28"/>
          <w:szCs w:val="28"/>
        </w:rPr>
        <w:t xml:space="preserve"> </w:t>
      </w:r>
      <w:r w:rsidRPr="002E0F1C">
        <w:rPr>
          <w:rFonts w:ascii="Times New Roman" w:hAnsi="Times New Roman" w:cs="Times New Roman"/>
          <w:sz w:val="28"/>
          <w:szCs w:val="28"/>
        </w:rPr>
        <w:t>про</w:t>
      </w:r>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підвищення</w:t>
      </w:r>
      <w:proofErr w:type="spellEnd"/>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кваліфікації</w:t>
      </w:r>
      <w:proofErr w:type="spellEnd"/>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сертифікати</w:t>
      </w:r>
      <w:proofErr w:type="spellEnd"/>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свідоцтва</w:t>
      </w:r>
      <w:proofErr w:type="spellEnd"/>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тощо</w:t>
      </w:r>
      <w:proofErr w:type="spellEnd"/>
      <w:r w:rsidRPr="005B371F">
        <w:rPr>
          <w:rFonts w:ascii="Times New Roman" w:hAnsi="Times New Roman" w:cs="Times New Roman"/>
          <w:sz w:val="28"/>
          <w:szCs w:val="28"/>
        </w:rPr>
        <w:t xml:space="preserve">) </w:t>
      </w:r>
      <w:r w:rsidRPr="002E0F1C">
        <w:rPr>
          <w:rFonts w:ascii="Times New Roman" w:hAnsi="Times New Roman" w:cs="Times New Roman"/>
          <w:sz w:val="28"/>
          <w:szCs w:val="28"/>
        </w:rPr>
        <w:t>та</w:t>
      </w:r>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його</w:t>
      </w:r>
      <w:proofErr w:type="spellEnd"/>
      <w:r w:rsidRPr="005B371F">
        <w:rPr>
          <w:rFonts w:ascii="Times New Roman" w:hAnsi="Times New Roman" w:cs="Times New Roman"/>
          <w:sz w:val="28"/>
          <w:szCs w:val="28"/>
        </w:rPr>
        <w:t xml:space="preserve"> </w:t>
      </w:r>
      <w:r w:rsidRPr="002E0F1C">
        <w:rPr>
          <w:rFonts w:ascii="Times New Roman" w:hAnsi="Times New Roman" w:cs="Times New Roman"/>
          <w:sz w:val="28"/>
          <w:szCs w:val="28"/>
        </w:rPr>
        <w:t>переклад</w:t>
      </w:r>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українською</w:t>
      </w:r>
      <w:proofErr w:type="spellEnd"/>
      <w:r w:rsidRPr="005B371F">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мовою</w:t>
      </w:r>
      <w:proofErr w:type="spellEnd"/>
      <w:r w:rsidRPr="005B371F">
        <w:rPr>
          <w:rFonts w:ascii="Times New Roman" w:hAnsi="Times New Roman" w:cs="Times New Roman"/>
          <w:sz w:val="28"/>
          <w:szCs w:val="28"/>
        </w:rPr>
        <w:t xml:space="preserve">. </w:t>
      </w:r>
      <w:r w:rsidRPr="002E0F1C">
        <w:rPr>
          <w:rFonts w:ascii="Times New Roman" w:hAnsi="Times New Roman" w:cs="Times New Roman"/>
          <w:sz w:val="28"/>
          <w:szCs w:val="28"/>
        </w:rPr>
        <w:t xml:space="preserve">та </w:t>
      </w:r>
      <w:proofErr w:type="spellStart"/>
      <w:r w:rsidRPr="002E0F1C">
        <w:rPr>
          <w:rFonts w:ascii="Times New Roman" w:hAnsi="Times New Roman" w:cs="Times New Roman"/>
          <w:sz w:val="28"/>
          <w:szCs w:val="28"/>
        </w:rPr>
        <w:t>потребує</w:t>
      </w:r>
      <w:proofErr w:type="spellEnd"/>
      <w:r w:rsidRPr="002E0F1C">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визнання</w:t>
      </w:r>
      <w:proofErr w:type="spellEnd"/>
      <w:r w:rsidRPr="002E0F1C">
        <w:rPr>
          <w:rFonts w:ascii="Times New Roman" w:hAnsi="Times New Roman" w:cs="Times New Roman"/>
          <w:sz w:val="28"/>
          <w:szCs w:val="28"/>
        </w:rPr>
        <w:t xml:space="preserve"> </w:t>
      </w:r>
      <w:proofErr w:type="spellStart"/>
      <w:r w:rsidRPr="002E0F1C">
        <w:rPr>
          <w:rFonts w:ascii="Times New Roman" w:hAnsi="Times New Roman" w:cs="Times New Roman"/>
          <w:sz w:val="28"/>
          <w:szCs w:val="28"/>
        </w:rPr>
        <w:t>педагогічною</w:t>
      </w:r>
      <w:proofErr w:type="spellEnd"/>
      <w:r w:rsidRPr="002E0F1C">
        <w:rPr>
          <w:rFonts w:ascii="Times New Roman" w:hAnsi="Times New Roman" w:cs="Times New Roman"/>
          <w:sz w:val="28"/>
          <w:szCs w:val="28"/>
        </w:rPr>
        <w:t xml:space="preserve"> радою КЗ “</w:t>
      </w:r>
      <w:r>
        <w:rPr>
          <w:rFonts w:ascii="Times New Roman" w:hAnsi="Times New Roman" w:cs="Times New Roman"/>
          <w:sz w:val="28"/>
          <w:szCs w:val="28"/>
          <w:lang w:val="uk-UA"/>
        </w:rPr>
        <w:t>Чернівецька спеціальна загальноосвітня школа-інтернат  №2».</w:t>
      </w:r>
    </w:p>
    <w:p w:rsidR="00917888" w:rsidRPr="002E0F1C" w:rsidRDefault="002E0F1C" w:rsidP="002E0F1C">
      <w:pPr>
        <w:jc w:val="center"/>
        <w:rPr>
          <w:rFonts w:ascii="Times New Roman" w:hAnsi="Times New Roman" w:cs="Times New Roman"/>
          <w:sz w:val="28"/>
          <w:szCs w:val="28"/>
          <w:lang w:val="uk-UA"/>
        </w:rPr>
      </w:pPr>
      <w:r w:rsidRPr="002E0F1C">
        <w:rPr>
          <w:rFonts w:ascii="Times New Roman" w:hAnsi="Times New Roman" w:cs="Times New Roman"/>
          <w:b/>
          <w:lang w:val="en-US"/>
        </w:rPr>
        <w:t>V</w:t>
      </w:r>
      <w:r w:rsidRPr="002E0F1C">
        <w:rPr>
          <w:rFonts w:ascii="Times New Roman" w:hAnsi="Times New Roman" w:cs="Times New Roman"/>
          <w:b/>
          <w:lang w:val="uk-UA"/>
        </w:rPr>
        <w:t>І</w:t>
      </w:r>
      <w:r w:rsidRPr="002E0F1C">
        <w:rPr>
          <w:rStyle w:val="a5"/>
          <w:rFonts w:ascii="Times New Roman" w:hAnsi="Times New Roman" w:cs="Times New Roman"/>
          <w:b w:val="0"/>
          <w:sz w:val="28"/>
          <w:szCs w:val="28"/>
          <w:shd w:val="clear" w:color="auto" w:fill="FFFFFF"/>
          <w:lang w:val="uk-UA"/>
        </w:rPr>
        <w:t xml:space="preserve"> </w:t>
      </w:r>
      <w:proofErr w:type="spellStart"/>
      <w:r w:rsidRPr="002E0F1C">
        <w:rPr>
          <w:rStyle w:val="a5"/>
          <w:rFonts w:ascii="Times New Roman" w:hAnsi="Times New Roman" w:cs="Times New Roman"/>
          <w:sz w:val="28"/>
          <w:szCs w:val="28"/>
          <w:shd w:val="clear" w:color="auto" w:fill="FFFFFF"/>
          <w:lang w:val="uk-UA"/>
        </w:rPr>
        <w:t>.</w:t>
      </w:r>
      <w:r w:rsidR="00917888" w:rsidRPr="002E0F1C">
        <w:rPr>
          <w:rStyle w:val="a5"/>
          <w:rFonts w:ascii="Times New Roman" w:hAnsi="Times New Roman" w:cs="Times New Roman"/>
          <w:sz w:val="28"/>
          <w:szCs w:val="28"/>
          <w:shd w:val="clear" w:color="auto" w:fill="FFFFFF"/>
          <w:lang w:val="uk-UA"/>
        </w:rPr>
        <w:t>Фінансування</w:t>
      </w:r>
      <w:proofErr w:type="spellEnd"/>
      <w:r w:rsidR="00917888" w:rsidRPr="002E0F1C">
        <w:rPr>
          <w:rStyle w:val="a5"/>
          <w:rFonts w:ascii="Times New Roman" w:hAnsi="Times New Roman" w:cs="Times New Roman"/>
          <w:sz w:val="28"/>
          <w:szCs w:val="28"/>
          <w:shd w:val="clear" w:color="auto" w:fill="FFFFFF"/>
          <w:lang w:val="uk-UA"/>
        </w:rPr>
        <w:t xml:space="preserve"> підвищення кваліфікації педагогічних працівників</w:t>
      </w:r>
    </w:p>
    <w:p w:rsidR="00E74DCD" w:rsidRPr="00E74DCD" w:rsidRDefault="00E74DCD" w:rsidP="002E0F1C">
      <w:pPr>
        <w:pStyle w:val="a6"/>
        <w:numPr>
          <w:ilvl w:val="0"/>
          <w:numId w:val="15"/>
        </w:numPr>
        <w:autoSpaceDE w:val="0"/>
        <w:autoSpaceDN w:val="0"/>
        <w:adjustRightInd w:val="0"/>
        <w:spacing w:after="0"/>
        <w:jc w:val="both"/>
        <w:rPr>
          <w:rFonts w:ascii="Times New Roman" w:hAnsi="Times New Roman" w:cs="Times New Roman"/>
          <w:color w:val="000000" w:themeColor="text1"/>
          <w:sz w:val="28"/>
          <w:szCs w:val="28"/>
          <w:lang w:val="uk-UA"/>
        </w:rPr>
      </w:pPr>
      <w:r w:rsidRPr="00E74DCD">
        <w:rPr>
          <w:rFonts w:ascii="Times New Roman" w:hAnsi="Times New Roman" w:cs="Times New Roman"/>
          <w:color w:val="000000" w:themeColor="text1"/>
          <w:sz w:val="28"/>
          <w:szCs w:val="28"/>
          <w:lang w:val="uk-UA"/>
        </w:rPr>
        <w:t>Фінансування підвищення кваліфікації педагогічних працівників в обсязі, встановленому законодавством, і відповідно до плану підвищення кваліфікації, здійснюється в межах кошторису закладу та інших джерел, не заборонених законодавством України.</w:t>
      </w:r>
    </w:p>
    <w:p w:rsidR="00E74DCD" w:rsidRPr="00E74DCD" w:rsidRDefault="00E74DCD" w:rsidP="002E0F1C">
      <w:pPr>
        <w:pStyle w:val="a6"/>
        <w:numPr>
          <w:ilvl w:val="0"/>
          <w:numId w:val="15"/>
        </w:numPr>
        <w:autoSpaceDE w:val="0"/>
        <w:autoSpaceDN w:val="0"/>
        <w:adjustRightInd w:val="0"/>
        <w:spacing w:after="0"/>
        <w:jc w:val="both"/>
        <w:rPr>
          <w:rFonts w:ascii="Times New Roman" w:hAnsi="Times New Roman" w:cs="Times New Roman"/>
          <w:color w:val="000000" w:themeColor="text1"/>
          <w:sz w:val="28"/>
          <w:szCs w:val="28"/>
          <w:lang w:val="uk-UA"/>
        </w:rPr>
      </w:pPr>
      <w:r w:rsidRPr="00E74DCD">
        <w:rPr>
          <w:rFonts w:ascii="Times New Roman" w:hAnsi="Times New Roman" w:cs="Times New Roman"/>
          <w:color w:val="000000" w:themeColor="text1"/>
          <w:sz w:val="28"/>
          <w:szCs w:val="28"/>
          <w:lang w:val="uk-UA"/>
        </w:rPr>
        <w:t>Самостійне фінансування підвищення кваліфікації здійснюється педагогами, які проходять підвищення кваліфікації поза межами плану підвищення кваліфікації закладу.</w:t>
      </w:r>
    </w:p>
    <w:p w:rsidR="00E74DCD" w:rsidRPr="00E74DCD" w:rsidRDefault="00E74DCD" w:rsidP="002E0F1C">
      <w:pPr>
        <w:pStyle w:val="a6"/>
        <w:numPr>
          <w:ilvl w:val="0"/>
          <w:numId w:val="15"/>
        </w:numPr>
        <w:autoSpaceDE w:val="0"/>
        <w:autoSpaceDN w:val="0"/>
        <w:adjustRightInd w:val="0"/>
        <w:spacing w:after="0"/>
        <w:ind w:left="0" w:firstLine="284"/>
        <w:jc w:val="both"/>
        <w:rPr>
          <w:rFonts w:ascii="Times New Roman" w:hAnsi="Times New Roman" w:cs="Times New Roman"/>
          <w:color w:val="000000" w:themeColor="text1"/>
          <w:sz w:val="28"/>
          <w:szCs w:val="28"/>
          <w:lang w:val="uk-UA"/>
        </w:rPr>
      </w:pPr>
      <w:r w:rsidRPr="00E74DCD">
        <w:rPr>
          <w:rFonts w:ascii="Times New Roman" w:hAnsi="Times New Roman" w:cs="Times New Roman"/>
          <w:color w:val="000000" w:themeColor="text1"/>
          <w:sz w:val="28"/>
          <w:szCs w:val="28"/>
          <w:lang w:val="uk-UA"/>
        </w:rPr>
        <w:t>На час підвищення кваліфікації з відривом від освітнього процесу за педагогом зберігається місце роботи (посада) із збереженням середньомісячної заробітної плати.</w:t>
      </w:r>
    </w:p>
    <w:p w:rsidR="00A12B80" w:rsidRDefault="00A12B80" w:rsidP="00A12B80">
      <w:pPr>
        <w:pStyle w:val="a7"/>
        <w:rPr>
          <w:lang w:val="uk-UA"/>
        </w:rPr>
      </w:pPr>
    </w:p>
    <w:p w:rsidR="00A12B80" w:rsidRPr="00A12B80" w:rsidRDefault="00A12B80" w:rsidP="00A12B80">
      <w:pPr>
        <w:pStyle w:val="a7"/>
        <w:rPr>
          <w:rFonts w:ascii="Times New Roman" w:hAnsi="Times New Roman" w:cs="Times New Roman"/>
          <w:b/>
          <w:sz w:val="28"/>
          <w:szCs w:val="28"/>
          <w:lang w:val="uk-UA"/>
        </w:rPr>
      </w:pPr>
      <w:r w:rsidRPr="00A12B80">
        <w:rPr>
          <w:rFonts w:ascii="Times New Roman" w:hAnsi="Times New Roman" w:cs="Times New Roman"/>
          <w:b/>
          <w:sz w:val="28"/>
          <w:szCs w:val="28"/>
          <w:lang w:val="uk-UA"/>
        </w:rPr>
        <w:t xml:space="preserve">Голова педагогічної ради </w:t>
      </w:r>
      <w:r w:rsidR="00B6551C">
        <w:rPr>
          <w:rFonts w:ascii="Times New Roman" w:hAnsi="Times New Roman" w:cs="Times New Roman"/>
          <w:b/>
          <w:sz w:val="28"/>
          <w:szCs w:val="28"/>
          <w:lang w:val="uk-UA"/>
        </w:rPr>
        <w:t xml:space="preserve">                                           Наталія ТКАЧУК</w:t>
      </w:r>
    </w:p>
    <w:p w:rsidR="00A12B80" w:rsidRPr="00A12B80" w:rsidRDefault="00A12B80" w:rsidP="00A12B80">
      <w:pPr>
        <w:pStyle w:val="a7"/>
        <w:rPr>
          <w:rFonts w:ascii="Times New Roman" w:hAnsi="Times New Roman" w:cs="Times New Roman"/>
          <w:b/>
          <w:sz w:val="28"/>
          <w:szCs w:val="28"/>
          <w:lang w:val="uk-UA"/>
        </w:rPr>
      </w:pPr>
    </w:p>
    <w:p w:rsidR="00A12B80" w:rsidRPr="00A12B80" w:rsidRDefault="00A12B80" w:rsidP="00A12B80">
      <w:pPr>
        <w:pStyle w:val="a7"/>
        <w:rPr>
          <w:rFonts w:ascii="Times New Roman" w:hAnsi="Times New Roman" w:cs="Times New Roman"/>
          <w:b/>
          <w:sz w:val="28"/>
          <w:szCs w:val="28"/>
          <w:lang w:val="uk-UA"/>
        </w:rPr>
      </w:pPr>
      <w:r w:rsidRPr="00A12B80">
        <w:rPr>
          <w:rFonts w:ascii="Times New Roman" w:hAnsi="Times New Roman" w:cs="Times New Roman"/>
          <w:b/>
          <w:sz w:val="28"/>
          <w:szCs w:val="28"/>
          <w:lang w:val="uk-UA"/>
        </w:rPr>
        <w:t xml:space="preserve">Секретар педагогічної ради     </w:t>
      </w:r>
      <w:r w:rsidR="00B6551C">
        <w:rPr>
          <w:rFonts w:ascii="Times New Roman" w:hAnsi="Times New Roman" w:cs="Times New Roman"/>
          <w:b/>
          <w:sz w:val="28"/>
          <w:szCs w:val="28"/>
          <w:lang w:val="uk-UA"/>
        </w:rPr>
        <w:t xml:space="preserve">                                   Ірина ЛУНГА</w:t>
      </w:r>
      <w:bookmarkStart w:id="0" w:name="_GoBack"/>
      <w:bookmarkEnd w:id="0"/>
      <w:r w:rsidRPr="00A12B80">
        <w:rPr>
          <w:rFonts w:ascii="Times New Roman" w:hAnsi="Times New Roman" w:cs="Times New Roman"/>
          <w:b/>
          <w:sz w:val="28"/>
          <w:szCs w:val="28"/>
          <w:lang w:val="uk-UA"/>
        </w:rPr>
        <w:t xml:space="preserve">     </w:t>
      </w:r>
    </w:p>
    <w:p w:rsidR="005B371F" w:rsidRDefault="005B371F" w:rsidP="00A12B80">
      <w:pPr>
        <w:jc w:val="right"/>
        <w:rPr>
          <w:rFonts w:ascii="Times New Roman" w:hAnsi="Times New Roman" w:cs="Times New Roman"/>
          <w:sz w:val="28"/>
          <w:szCs w:val="28"/>
          <w:lang w:val="uk-UA"/>
        </w:rPr>
      </w:pPr>
    </w:p>
    <w:p w:rsidR="005B371F" w:rsidRDefault="005B371F" w:rsidP="00A12B80">
      <w:pPr>
        <w:jc w:val="right"/>
        <w:rPr>
          <w:rFonts w:ascii="Times New Roman" w:hAnsi="Times New Roman" w:cs="Times New Roman"/>
          <w:sz w:val="28"/>
          <w:szCs w:val="28"/>
          <w:lang w:val="uk-UA"/>
        </w:rPr>
      </w:pPr>
    </w:p>
    <w:p w:rsidR="004062AE" w:rsidRPr="004062AE" w:rsidRDefault="0039004D" w:rsidP="00A12B80">
      <w:pPr>
        <w:jc w:val="right"/>
        <w:rPr>
          <w:rFonts w:ascii="Times New Roman" w:hAnsi="Times New Roman" w:cs="Times New Roman"/>
          <w:sz w:val="28"/>
          <w:szCs w:val="28"/>
          <w:lang w:val="uk-UA"/>
        </w:rPr>
      </w:pPr>
      <w:r w:rsidRPr="004062AE">
        <w:rPr>
          <w:rFonts w:ascii="Times New Roman" w:hAnsi="Times New Roman" w:cs="Times New Roman"/>
          <w:sz w:val="28"/>
          <w:szCs w:val="28"/>
          <w:lang w:val="uk-UA"/>
        </w:rPr>
        <w:lastRenderedPageBreak/>
        <w:t>Додаток</w:t>
      </w:r>
      <w:r w:rsidR="006B489F">
        <w:rPr>
          <w:rFonts w:ascii="Times New Roman" w:hAnsi="Times New Roman" w:cs="Times New Roman"/>
          <w:sz w:val="28"/>
          <w:szCs w:val="28"/>
          <w:lang w:val="uk-UA"/>
        </w:rPr>
        <w:t>1</w:t>
      </w:r>
    </w:p>
    <w:p w:rsidR="007E52DB" w:rsidRPr="007E52DB" w:rsidRDefault="0039004D" w:rsidP="007E52DB">
      <w:pPr>
        <w:pStyle w:val="a7"/>
        <w:jc w:val="right"/>
        <w:rPr>
          <w:rFonts w:ascii="Times New Roman" w:hAnsi="Times New Roman" w:cs="Times New Roman"/>
          <w:sz w:val="24"/>
          <w:szCs w:val="24"/>
          <w:lang w:val="uk-UA"/>
        </w:rPr>
      </w:pPr>
      <w:r w:rsidRPr="004062AE">
        <w:rPr>
          <w:lang w:val="uk-UA"/>
        </w:rPr>
        <w:t xml:space="preserve"> </w:t>
      </w:r>
      <w:r w:rsidRPr="007E52DB">
        <w:rPr>
          <w:rFonts w:ascii="Times New Roman" w:hAnsi="Times New Roman" w:cs="Times New Roman"/>
          <w:sz w:val="24"/>
          <w:szCs w:val="24"/>
          <w:lang w:val="uk-UA"/>
        </w:rPr>
        <w:t>до Положення про порядок визнання</w:t>
      </w:r>
    </w:p>
    <w:p w:rsidR="004062AE" w:rsidRPr="007E52DB" w:rsidRDefault="0039004D" w:rsidP="007E52DB">
      <w:pPr>
        <w:pStyle w:val="a7"/>
        <w:jc w:val="right"/>
        <w:rPr>
          <w:rFonts w:ascii="Times New Roman" w:hAnsi="Times New Roman" w:cs="Times New Roman"/>
          <w:sz w:val="24"/>
          <w:szCs w:val="24"/>
          <w:lang w:val="uk-UA"/>
        </w:rPr>
      </w:pPr>
      <w:r w:rsidRPr="007E52DB">
        <w:rPr>
          <w:rFonts w:ascii="Times New Roman" w:hAnsi="Times New Roman" w:cs="Times New Roman"/>
          <w:sz w:val="24"/>
          <w:szCs w:val="24"/>
          <w:lang w:val="uk-UA"/>
        </w:rPr>
        <w:t xml:space="preserve"> результатів підви</w:t>
      </w:r>
      <w:r w:rsidR="004062AE" w:rsidRPr="007E52DB">
        <w:rPr>
          <w:rFonts w:ascii="Times New Roman" w:hAnsi="Times New Roman" w:cs="Times New Roman"/>
          <w:sz w:val="24"/>
          <w:szCs w:val="24"/>
          <w:lang w:val="uk-UA"/>
        </w:rPr>
        <w:t xml:space="preserve">щення кваліфікації педагогічних </w:t>
      </w:r>
      <w:r w:rsidRPr="007E52DB">
        <w:rPr>
          <w:rFonts w:ascii="Times New Roman" w:hAnsi="Times New Roman" w:cs="Times New Roman"/>
          <w:sz w:val="24"/>
          <w:szCs w:val="24"/>
          <w:lang w:val="uk-UA"/>
        </w:rPr>
        <w:t xml:space="preserve">працівників </w:t>
      </w:r>
    </w:p>
    <w:p w:rsidR="004062AE" w:rsidRPr="004062AE" w:rsidRDefault="0039004D" w:rsidP="004062AE">
      <w:pPr>
        <w:jc w:val="right"/>
        <w:rPr>
          <w:rFonts w:ascii="Times New Roman" w:hAnsi="Times New Roman" w:cs="Times New Roman"/>
          <w:sz w:val="28"/>
          <w:szCs w:val="28"/>
          <w:lang w:val="uk-UA"/>
        </w:rPr>
      </w:pPr>
      <w:r w:rsidRPr="004062AE">
        <w:rPr>
          <w:rFonts w:ascii="Times New Roman" w:hAnsi="Times New Roman" w:cs="Times New Roman"/>
          <w:sz w:val="28"/>
          <w:szCs w:val="28"/>
          <w:lang w:val="uk-UA"/>
        </w:rPr>
        <w:t xml:space="preserve">Голові педагогічної ради _______________________________________ _______________________________________ </w:t>
      </w:r>
    </w:p>
    <w:p w:rsidR="004062AE" w:rsidRPr="004062AE" w:rsidRDefault="0039004D" w:rsidP="004062AE">
      <w:pPr>
        <w:jc w:val="right"/>
        <w:rPr>
          <w:rFonts w:ascii="Times New Roman" w:hAnsi="Times New Roman" w:cs="Times New Roman"/>
          <w:sz w:val="28"/>
          <w:szCs w:val="28"/>
          <w:lang w:val="uk-UA"/>
        </w:rPr>
      </w:pPr>
      <w:r w:rsidRPr="004062AE">
        <w:rPr>
          <w:rFonts w:ascii="Times New Roman" w:hAnsi="Times New Roman" w:cs="Times New Roman"/>
          <w:sz w:val="28"/>
          <w:szCs w:val="28"/>
          <w:lang w:val="uk-UA"/>
        </w:rPr>
        <w:t>(повне найменування закладу освіти) _______________________________________ (прізвище, ініціал(-и) голови педагогічної ради) _______________________________________ _______________________________________ (посада, прізвище, ім’я та по батькові педагогічного працівника)</w:t>
      </w:r>
    </w:p>
    <w:p w:rsidR="004062AE" w:rsidRDefault="0039004D" w:rsidP="004062AE">
      <w:pPr>
        <w:jc w:val="center"/>
        <w:rPr>
          <w:rFonts w:ascii="Times New Roman" w:hAnsi="Times New Roman" w:cs="Times New Roman"/>
          <w:sz w:val="28"/>
          <w:szCs w:val="28"/>
          <w:lang w:val="uk-UA"/>
        </w:rPr>
      </w:pPr>
      <w:r w:rsidRPr="004062AE">
        <w:rPr>
          <w:rFonts w:ascii="Times New Roman" w:hAnsi="Times New Roman" w:cs="Times New Roman"/>
          <w:sz w:val="28"/>
          <w:szCs w:val="28"/>
          <w:lang w:val="uk-UA"/>
        </w:rPr>
        <w:t xml:space="preserve">КЛОПОТАННЯ </w:t>
      </w:r>
    </w:p>
    <w:p w:rsidR="004062AE" w:rsidRPr="004062AE" w:rsidRDefault="0039004D" w:rsidP="004062AE">
      <w:pPr>
        <w:jc w:val="center"/>
        <w:rPr>
          <w:rFonts w:ascii="Times New Roman" w:hAnsi="Times New Roman" w:cs="Times New Roman"/>
          <w:sz w:val="28"/>
          <w:szCs w:val="28"/>
          <w:lang w:val="uk-UA"/>
        </w:rPr>
      </w:pPr>
      <w:r w:rsidRPr="004062AE">
        <w:rPr>
          <w:rFonts w:ascii="Times New Roman" w:hAnsi="Times New Roman" w:cs="Times New Roman"/>
          <w:sz w:val="28"/>
          <w:szCs w:val="28"/>
          <w:lang w:val="uk-UA"/>
        </w:rPr>
        <w:t>про зарахування підвищення кваліфікаці</w:t>
      </w:r>
      <w:r w:rsidR="004062AE" w:rsidRPr="004062AE">
        <w:rPr>
          <w:rFonts w:ascii="Times New Roman" w:hAnsi="Times New Roman" w:cs="Times New Roman"/>
          <w:sz w:val="28"/>
          <w:szCs w:val="28"/>
          <w:lang w:val="uk-UA"/>
        </w:rPr>
        <w:t>ї</w:t>
      </w:r>
    </w:p>
    <w:p w:rsidR="006B489F" w:rsidRDefault="0039004D" w:rsidP="004062AE">
      <w:pPr>
        <w:ind w:firstLine="708"/>
        <w:jc w:val="both"/>
        <w:rPr>
          <w:rFonts w:ascii="Times New Roman" w:hAnsi="Times New Roman" w:cs="Times New Roman"/>
          <w:sz w:val="28"/>
          <w:szCs w:val="28"/>
          <w:lang w:val="uk-UA"/>
        </w:rPr>
      </w:pPr>
      <w:r w:rsidRPr="004062AE">
        <w:rPr>
          <w:rFonts w:ascii="Times New Roman" w:hAnsi="Times New Roman" w:cs="Times New Roman"/>
          <w:sz w:val="28"/>
          <w:szCs w:val="28"/>
          <w:lang w:val="uk-UA"/>
        </w:rPr>
        <w:t xml:space="preserve">Прошу Вас, відповідно до п.25 Порядку підвищення кваліфікації педагогічних і науково-педагогічних працівників, що затверджено постановою Кабінету Міністрів України від 21 серпня 2019 р. №800, розглянути на засіданні педагогічної ради </w:t>
      </w:r>
      <w:r w:rsidR="004062AE">
        <w:rPr>
          <w:rFonts w:ascii="Times New Roman" w:hAnsi="Times New Roman" w:cs="Times New Roman"/>
          <w:sz w:val="28"/>
          <w:szCs w:val="28"/>
          <w:lang w:val="uk-UA"/>
        </w:rPr>
        <w:t xml:space="preserve"> закладу </w:t>
      </w:r>
      <w:r w:rsidRPr="004062AE">
        <w:rPr>
          <w:rFonts w:ascii="Times New Roman" w:hAnsi="Times New Roman" w:cs="Times New Roman"/>
          <w:sz w:val="28"/>
          <w:szCs w:val="28"/>
          <w:lang w:val="uk-UA"/>
        </w:rPr>
        <w:t xml:space="preserve">та визнати результати підвищення кваліфікації за напрямом/тематикою: </w:t>
      </w:r>
    </w:p>
    <w:p w:rsidR="006B489F" w:rsidRDefault="0039004D" w:rsidP="004062AE">
      <w:pPr>
        <w:ind w:firstLine="708"/>
        <w:jc w:val="both"/>
        <w:rPr>
          <w:rFonts w:ascii="Times New Roman" w:hAnsi="Times New Roman" w:cs="Times New Roman"/>
          <w:sz w:val="28"/>
          <w:szCs w:val="28"/>
          <w:lang w:val="uk-UA"/>
        </w:rPr>
      </w:pPr>
      <w:r w:rsidRPr="004062AE">
        <w:rPr>
          <w:rFonts w:ascii="Times New Roman" w:hAnsi="Times New Roman" w:cs="Times New Roman"/>
          <w:sz w:val="28"/>
          <w:szCs w:val="28"/>
          <w:lang w:val="uk-UA"/>
        </w:rPr>
        <w:t xml:space="preserve">1. </w:t>
      </w:r>
      <w:r w:rsidR="006B489F">
        <w:rPr>
          <w:rFonts w:ascii="Times New Roman" w:hAnsi="Times New Roman" w:cs="Times New Roman"/>
          <w:sz w:val="28"/>
          <w:szCs w:val="28"/>
          <w:lang w:val="uk-UA"/>
        </w:rPr>
        <w:t>«_________</w:t>
      </w:r>
      <w:r w:rsidRPr="006B489F">
        <w:rPr>
          <w:rFonts w:ascii="Times New Roman" w:hAnsi="Times New Roman" w:cs="Times New Roman"/>
          <w:sz w:val="28"/>
          <w:szCs w:val="28"/>
          <w:lang w:val="uk-UA"/>
        </w:rPr>
        <w:t xml:space="preserve">» обсягом_______ годин або </w:t>
      </w:r>
      <w:proofErr w:type="spellStart"/>
      <w:r w:rsidRPr="006B489F">
        <w:rPr>
          <w:rFonts w:ascii="Times New Roman" w:hAnsi="Times New Roman" w:cs="Times New Roman"/>
          <w:sz w:val="28"/>
          <w:szCs w:val="28"/>
          <w:lang w:val="uk-UA"/>
        </w:rPr>
        <w:t>________кредит</w:t>
      </w:r>
      <w:proofErr w:type="spellEnd"/>
      <w:r w:rsidRPr="006B489F">
        <w:rPr>
          <w:rFonts w:ascii="Times New Roman" w:hAnsi="Times New Roman" w:cs="Times New Roman"/>
          <w:sz w:val="28"/>
          <w:szCs w:val="28"/>
          <w:lang w:val="uk-UA"/>
        </w:rPr>
        <w:t xml:space="preserve">ів ЄКТС. </w:t>
      </w:r>
    </w:p>
    <w:p w:rsidR="006B489F" w:rsidRDefault="0039004D" w:rsidP="004062AE">
      <w:pPr>
        <w:ind w:firstLine="708"/>
        <w:jc w:val="both"/>
        <w:rPr>
          <w:rFonts w:ascii="Times New Roman" w:hAnsi="Times New Roman" w:cs="Times New Roman"/>
          <w:sz w:val="28"/>
          <w:szCs w:val="28"/>
          <w:lang w:val="uk-UA"/>
        </w:rPr>
      </w:pPr>
      <w:r w:rsidRPr="006B489F">
        <w:rPr>
          <w:rFonts w:ascii="Times New Roman" w:hAnsi="Times New Roman" w:cs="Times New Roman"/>
          <w:sz w:val="28"/>
          <w:szCs w:val="28"/>
          <w:lang w:val="uk-UA"/>
        </w:rPr>
        <w:t xml:space="preserve">2. </w:t>
      </w:r>
      <w:r w:rsidR="006B489F">
        <w:rPr>
          <w:rFonts w:ascii="Times New Roman" w:hAnsi="Times New Roman" w:cs="Times New Roman"/>
          <w:sz w:val="28"/>
          <w:szCs w:val="28"/>
        </w:rPr>
        <w:t>«______</w:t>
      </w:r>
      <w:r w:rsidRPr="004062AE">
        <w:rPr>
          <w:rFonts w:ascii="Times New Roman" w:hAnsi="Times New Roman" w:cs="Times New Roman"/>
          <w:sz w:val="28"/>
          <w:szCs w:val="28"/>
        </w:rPr>
        <w:t xml:space="preserve">» </w:t>
      </w:r>
      <w:proofErr w:type="spellStart"/>
      <w:r w:rsidRPr="004062AE">
        <w:rPr>
          <w:rFonts w:ascii="Times New Roman" w:hAnsi="Times New Roman" w:cs="Times New Roman"/>
          <w:sz w:val="28"/>
          <w:szCs w:val="28"/>
        </w:rPr>
        <w:t>обсягом</w:t>
      </w:r>
      <w:proofErr w:type="spellEnd"/>
      <w:r w:rsidRPr="004062AE">
        <w:rPr>
          <w:rFonts w:ascii="Times New Roman" w:hAnsi="Times New Roman" w:cs="Times New Roman"/>
          <w:sz w:val="28"/>
          <w:szCs w:val="28"/>
        </w:rPr>
        <w:t xml:space="preserve">_______ годин </w:t>
      </w:r>
      <w:proofErr w:type="spellStart"/>
      <w:r w:rsidRPr="004062AE">
        <w:rPr>
          <w:rFonts w:ascii="Times New Roman" w:hAnsi="Times New Roman" w:cs="Times New Roman"/>
          <w:sz w:val="28"/>
          <w:szCs w:val="28"/>
        </w:rPr>
        <w:t>або</w:t>
      </w:r>
      <w:proofErr w:type="spellEnd"/>
      <w:r w:rsidRPr="004062AE">
        <w:rPr>
          <w:rFonts w:ascii="Times New Roman" w:hAnsi="Times New Roman" w:cs="Times New Roman"/>
          <w:sz w:val="28"/>
          <w:szCs w:val="28"/>
        </w:rPr>
        <w:t xml:space="preserve"> ________</w:t>
      </w:r>
      <w:proofErr w:type="spellStart"/>
      <w:r w:rsidRPr="004062AE">
        <w:rPr>
          <w:rFonts w:ascii="Times New Roman" w:hAnsi="Times New Roman" w:cs="Times New Roman"/>
          <w:sz w:val="28"/>
          <w:szCs w:val="28"/>
        </w:rPr>
        <w:t>кредитів</w:t>
      </w:r>
      <w:proofErr w:type="spellEnd"/>
      <w:r w:rsidRPr="004062AE">
        <w:rPr>
          <w:rFonts w:ascii="Times New Roman" w:hAnsi="Times New Roman" w:cs="Times New Roman"/>
          <w:sz w:val="28"/>
          <w:szCs w:val="28"/>
        </w:rPr>
        <w:t xml:space="preserve"> ЄКТС. </w:t>
      </w:r>
    </w:p>
    <w:p w:rsidR="007E52DB" w:rsidRPr="006B489F" w:rsidRDefault="0039004D" w:rsidP="004062AE">
      <w:pPr>
        <w:ind w:firstLine="708"/>
        <w:jc w:val="both"/>
        <w:rPr>
          <w:rFonts w:ascii="Times New Roman" w:hAnsi="Times New Roman" w:cs="Times New Roman"/>
          <w:sz w:val="28"/>
          <w:szCs w:val="28"/>
          <w:lang w:val="uk-UA"/>
        </w:rPr>
      </w:pPr>
      <w:r w:rsidRPr="004062AE">
        <w:rPr>
          <w:rFonts w:ascii="Times New Roman" w:hAnsi="Times New Roman" w:cs="Times New Roman"/>
          <w:sz w:val="28"/>
          <w:szCs w:val="28"/>
        </w:rPr>
        <w:t xml:space="preserve">3. «________________» </w:t>
      </w:r>
      <w:proofErr w:type="spellStart"/>
      <w:r w:rsidRPr="004062AE">
        <w:rPr>
          <w:rFonts w:ascii="Times New Roman" w:hAnsi="Times New Roman" w:cs="Times New Roman"/>
          <w:sz w:val="28"/>
          <w:szCs w:val="28"/>
        </w:rPr>
        <w:t>обсягом</w:t>
      </w:r>
      <w:proofErr w:type="spellEnd"/>
      <w:r w:rsidRPr="004062AE">
        <w:rPr>
          <w:rFonts w:ascii="Times New Roman" w:hAnsi="Times New Roman" w:cs="Times New Roman"/>
          <w:sz w:val="28"/>
          <w:szCs w:val="28"/>
        </w:rPr>
        <w:t>_______ годи</w:t>
      </w:r>
      <w:r w:rsidR="006B489F">
        <w:rPr>
          <w:rFonts w:ascii="Times New Roman" w:hAnsi="Times New Roman" w:cs="Times New Roman"/>
          <w:sz w:val="28"/>
          <w:szCs w:val="28"/>
        </w:rPr>
        <w:t xml:space="preserve">н </w:t>
      </w:r>
      <w:proofErr w:type="spellStart"/>
      <w:r w:rsidR="006B489F">
        <w:rPr>
          <w:rFonts w:ascii="Times New Roman" w:hAnsi="Times New Roman" w:cs="Times New Roman"/>
          <w:sz w:val="28"/>
          <w:szCs w:val="28"/>
        </w:rPr>
        <w:t>або</w:t>
      </w:r>
      <w:proofErr w:type="spellEnd"/>
      <w:r w:rsidR="006B489F">
        <w:rPr>
          <w:rFonts w:ascii="Times New Roman" w:hAnsi="Times New Roman" w:cs="Times New Roman"/>
          <w:sz w:val="28"/>
          <w:szCs w:val="28"/>
        </w:rPr>
        <w:t xml:space="preserve"> ___</w:t>
      </w:r>
      <w:r w:rsidR="006B489F" w:rsidRPr="006B489F">
        <w:rPr>
          <w:rFonts w:ascii="Times New Roman" w:hAnsi="Times New Roman" w:cs="Times New Roman"/>
          <w:sz w:val="28"/>
          <w:szCs w:val="28"/>
        </w:rPr>
        <w:t xml:space="preserve"> </w:t>
      </w:r>
      <w:proofErr w:type="spellStart"/>
      <w:r w:rsidR="006B489F" w:rsidRPr="004062AE">
        <w:rPr>
          <w:rFonts w:ascii="Times New Roman" w:hAnsi="Times New Roman" w:cs="Times New Roman"/>
          <w:sz w:val="28"/>
          <w:szCs w:val="28"/>
        </w:rPr>
        <w:t>кредитів</w:t>
      </w:r>
      <w:proofErr w:type="spellEnd"/>
      <w:r w:rsidR="006B489F" w:rsidRPr="004062AE">
        <w:rPr>
          <w:rFonts w:ascii="Times New Roman" w:hAnsi="Times New Roman" w:cs="Times New Roman"/>
          <w:sz w:val="28"/>
          <w:szCs w:val="28"/>
        </w:rPr>
        <w:t xml:space="preserve"> ЄКТС.</w:t>
      </w:r>
    </w:p>
    <w:p w:rsidR="007E52DB" w:rsidRDefault="0039004D" w:rsidP="004062AE">
      <w:pPr>
        <w:ind w:firstLine="708"/>
        <w:jc w:val="both"/>
        <w:rPr>
          <w:rFonts w:ascii="Times New Roman" w:hAnsi="Times New Roman" w:cs="Times New Roman"/>
          <w:sz w:val="28"/>
          <w:szCs w:val="28"/>
          <w:lang w:val="uk-UA"/>
        </w:rPr>
      </w:pPr>
      <w:r w:rsidRPr="007E52DB">
        <w:rPr>
          <w:rFonts w:ascii="Times New Roman" w:hAnsi="Times New Roman" w:cs="Times New Roman"/>
          <w:sz w:val="28"/>
          <w:szCs w:val="28"/>
          <w:lang w:val="uk-UA"/>
        </w:rPr>
        <w:t xml:space="preserve">5. Форма підвищення кваліфікації інституційна (дистанційна), навчання за програмою підвищення кваліфікації (повне найменування суб’єкта підвищення кваліфікації). </w:t>
      </w:r>
    </w:p>
    <w:p w:rsidR="007E52DB" w:rsidRDefault="0039004D" w:rsidP="004062AE">
      <w:pPr>
        <w:ind w:firstLine="708"/>
        <w:jc w:val="both"/>
        <w:rPr>
          <w:rFonts w:ascii="Times New Roman" w:hAnsi="Times New Roman" w:cs="Times New Roman"/>
          <w:sz w:val="28"/>
          <w:szCs w:val="28"/>
          <w:lang w:val="uk-UA"/>
        </w:rPr>
      </w:pPr>
      <w:proofErr w:type="spellStart"/>
      <w:r w:rsidRPr="004062AE">
        <w:rPr>
          <w:rFonts w:ascii="Times New Roman" w:hAnsi="Times New Roman" w:cs="Times New Roman"/>
          <w:sz w:val="28"/>
          <w:szCs w:val="28"/>
        </w:rPr>
        <w:t>Додаток</w:t>
      </w:r>
      <w:proofErr w:type="spellEnd"/>
      <w:r w:rsidRPr="004062AE">
        <w:rPr>
          <w:rFonts w:ascii="Times New Roman" w:hAnsi="Times New Roman" w:cs="Times New Roman"/>
          <w:sz w:val="28"/>
          <w:szCs w:val="28"/>
        </w:rPr>
        <w:t xml:space="preserve">: </w:t>
      </w:r>
      <w:proofErr w:type="spellStart"/>
      <w:r w:rsidRPr="004062AE">
        <w:rPr>
          <w:rFonts w:ascii="Times New Roman" w:hAnsi="Times New Roman" w:cs="Times New Roman"/>
          <w:sz w:val="28"/>
          <w:szCs w:val="28"/>
        </w:rPr>
        <w:t>копія</w:t>
      </w:r>
      <w:proofErr w:type="spellEnd"/>
      <w:r w:rsidRPr="004062AE">
        <w:rPr>
          <w:rFonts w:ascii="Times New Roman" w:hAnsi="Times New Roman" w:cs="Times New Roman"/>
          <w:sz w:val="28"/>
          <w:szCs w:val="28"/>
        </w:rPr>
        <w:t xml:space="preserve"> документа про </w:t>
      </w:r>
      <w:proofErr w:type="spellStart"/>
      <w:proofErr w:type="gramStart"/>
      <w:r w:rsidRPr="004062AE">
        <w:rPr>
          <w:rFonts w:ascii="Times New Roman" w:hAnsi="Times New Roman" w:cs="Times New Roman"/>
          <w:sz w:val="28"/>
          <w:szCs w:val="28"/>
        </w:rPr>
        <w:t>п</w:t>
      </w:r>
      <w:proofErr w:type="gramEnd"/>
      <w:r w:rsidRPr="004062AE">
        <w:rPr>
          <w:rFonts w:ascii="Times New Roman" w:hAnsi="Times New Roman" w:cs="Times New Roman"/>
          <w:sz w:val="28"/>
          <w:szCs w:val="28"/>
        </w:rPr>
        <w:t>ідвищення</w:t>
      </w:r>
      <w:proofErr w:type="spellEnd"/>
      <w:r w:rsidRPr="004062AE">
        <w:rPr>
          <w:rFonts w:ascii="Times New Roman" w:hAnsi="Times New Roman" w:cs="Times New Roman"/>
          <w:sz w:val="28"/>
          <w:szCs w:val="28"/>
        </w:rPr>
        <w:t xml:space="preserve"> </w:t>
      </w:r>
      <w:proofErr w:type="spellStart"/>
      <w:r w:rsidRPr="004062AE">
        <w:rPr>
          <w:rFonts w:ascii="Times New Roman" w:hAnsi="Times New Roman" w:cs="Times New Roman"/>
          <w:sz w:val="28"/>
          <w:szCs w:val="28"/>
        </w:rPr>
        <w:t>кваліфікації</w:t>
      </w:r>
      <w:proofErr w:type="spellEnd"/>
      <w:r w:rsidRPr="004062AE">
        <w:rPr>
          <w:rFonts w:ascii="Times New Roman" w:hAnsi="Times New Roman" w:cs="Times New Roman"/>
          <w:sz w:val="28"/>
          <w:szCs w:val="28"/>
        </w:rPr>
        <w:t xml:space="preserve"> на ______</w:t>
      </w:r>
      <w:proofErr w:type="spellStart"/>
      <w:r w:rsidRPr="004062AE">
        <w:rPr>
          <w:rFonts w:ascii="Times New Roman" w:hAnsi="Times New Roman" w:cs="Times New Roman"/>
          <w:sz w:val="28"/>
          <w:szCs w:val="28"/>
        </w:rPr>
        <w:t>арк</w:t>
      </w:r>
      <w:proofErr w:type="spellEnd"/>
      <w:r w:rsidRPr="004062AE">
        <w:rPr>
          <w:rFonts w:ascii="Times New Roman" w:hAnsi="Times New Roman" w:cs="Times New Roman"/>
          <w:sz w:val="28"/>
          <w:szCs w:val="28"/>
        </w:rPr>
        <w:t xml:space="preserve">. </w:t>
      </w:r>
    </w:p>
    <w:p w:rsidR="007E52DB" w:rsidRDefault="007E52DB" w:rsidP="004062AE">
      <w:pPr>
        <w:ind w:firstLine="708"/>
        <w:jc w:val="both"/>
        <w:rPr>
          <w:rFonts w:ascii="Times New Roman" w:hAnsi="Times New Roman" w:cs="Times New Roman"/>
          <w:sz w:val="28"/>
          <w:szCs w:val="28"/>
          <w:lang w:val="uk-UA"/>
        </w:rPr>
      </w:pPr>
    </w:p>
    <w:p w:rsidR="007E52DB" w:rsidRDefault="007E52DB" w:rsidP="004062AE">
      <w:pPr>
        <w:ind w:firstLine="708"/>
        <w:jc w:val="both"/>
        <w:rPr>
          <w:rFonts w:ascii="Times New Roman" w:hAnsi="Times New Roman" w:cs="Times New Roman"/>
          <w:sz w:val="28"/>
          <w:szCs w:val="28"/>
          <w:lang w:val="uk-UA"/>
        </w:rPr>
      </w:pPr>
    </w:p>
    <w:p w:rsidR="0039004D" w:rsidRPr="004062AE" w:rsidRDefault="0039004D" w:rsidP="004062AE">
      <w:pPr>
        <w:ind w:firstLine="708"/>
        <w:jc w:val="both"/>
        <w:rPr>
          <w:rFonts w:ascii="Times New Roman" w:hAnsi="Times New Roman" w:cs="Times New Roman"/>
          <w:sz w:val="28"/>
          <w:szCs w:val="28"/>
          <w:lang w:val="uk-UA"/>
        </w:rPr>
      </w:pPr>
      <w:r w:rsidRPr="004062AE">
        <w:rPr>
          <w:rFonts w:ascii="Times New Roman" w:hAnsi="Times New Roman" w:cs="Times New Roman"/>
          <w:sz w:val="28"/>
          <w:szCs w:val="28"/>
        </w:rPr>
        <w:t>____________(дата) ________________(</w:t>
      </w:r>
      <w:proofErr w:type="spellStart"/>
      <w:proofErr w:type="gramStart"/>
      <w:r w:rsidRPr="004062AE">
        <w:rPr>
          <w:rFonts w:ascii="Times New Roman" w:hAnsi="Times New Roman" w:cs="Times New Roman"/>
          <w:sz w:val="28"/>
          <w:szCs w:val="28"/>
        </w:rPr>
        <w:t>п</w:t>
      </w:r>
      <w:proofErr w:type="gramEnd"/>
      <w:r w:rsidRPr="004062AE">
        <w:rPr>
          <w:rFonts w:ascii="Times New Roman" w:hAnsi="Times New Roman" w:cs="Times New Roman"/>
          <w:sz w:val="28"/>
          <w:szCs w:val="28"/>
        </w:rPr>
        <w:t>ідпис</w:t>
      </w:r>
      <w:proofErr w:type="spellEnd"/>
      <w:r w:rsidRPr="004062AE">
        <w:rPr>
          <w:rFonts w:ascii="Times New Roman" w:hAnsi="Times New Roman" w:cs="Times New Roman"/>
          <w:sz w:val="28"/>
          <w:szCs w:val="28"/>
        </w:rPr>
        <w:t>)</w:t>
      </w:r>
    </w:p>
    <w:p w:rsidR="0039004D" w:rsidRPr="004062AE" w:rsidRDefault="0039004D" w:rsidP="004062AE">
      <w:pPr>
        <w:jc w:val="both"/>
        <w:rPr>
          <w:rFonts w:ascii="Times New Roman" w:hAnsi="Times New Roman" w:cs="Times New Roman"/>
          <w:b/>
          <w:sz w:val="28"/>
          <w:szCs w:val="28"/>
          <w:lang w:val="uk-UA"/>
        </w:rPr>
      </w:pPr>
    </w:p>
    <w:sectPr w:rsidR="0039004D" w:rsidRPr="004062AE" w:rsidSect="00B76A8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8E2"/>
    <w:multiLevelType w:val="hybridMultilevel"/>
    <w:tmpl w:val="6804E8B6"/>
    <w:lvl w:ilvl="0" w:tplc="BB36AF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17485"/>
    <w:multiLevelType w:val="hybridMultilevel"/>
    <w:tmpl w:val="AD74E28E"/>
    <w:lvl w:ilvl="0" w:tplc="BB36AF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B105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103117"/>
    <w:multiLevelType w:val="multilevel"/>
    <w:tmpl w:val="33525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3951C6"/>
    <w:multiLevelType w:val="multilevel"/>
    <w:tmpl w:val="B814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474299"/>
    <w:multiLevelType w:val="hybridMultilevel"/>
    <w:tmpl w:val="665A041A"/>
    <w:lvl w:ilvl="0" w:tplc="BB36AF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463EF"/>
    <w:multiLevelType w:val="multilevel"/>
    <w:tmpl w:val="0876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965E77"/>
    <w:multiLevelType w:val="multilevel"/>
    <w:tmpl w:val="3B883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272EB8"/>
    <w:multiLevelType w:val="multilevel"/>
    <w:tmpl w:val="21702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68345A"/>
    <w:multiLevelType w:val="hybridMultilevel"/>
    <w:tmpl w:val="479EDD36"/>
    <w:lvl w:ilvl="0" w:tplc="BB36AF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B6341E"/>
    <w:multiLevelType w:val="multilevel"/>
    <w:tmpl w:val="5BAA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DB746B"/>
    <w:multiLevelType w:val="multilevel"/>
    <w:tmpl w:val="8772C5D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0BE18FE"/>
    <w:multiLevelType w:val="hybridMultilevel"/>
    <w:tmpl w:val="F76EEE5C"/>
    <w:lvl w:ilvl="0" w:tplc="BB36AF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E61147"/>
    <w:multiLevelType w:val="multilevel"/>
    <w:tmpl w:val="335250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9A7AA1"/>
    <w:multiLevelType w:val="multilevel"/>
    <w:tmpl w:val="335250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3059D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D591CF9"/>
    <w:multiLevelType w:val="multilevel"/>
    <w:tmpl w:val="71BEF562"/>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AD6AD6"/>
    <w:multiLevelType w:val="hybridMultilevel"/>
    <w:tmpl w:val="BDA63EEE"/>
    <w:lvl w:ilvl="0" w:tplc="BB36AF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1F49F4"/>
    <w:multiLevelType w:val="multilevel"/>
    <w:tmpl w:val="A25872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DC231D"/>
    <w:multiLevelType w:val="multilevel"/>
    <w:tmpl w:val="3352502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6BA56C92"/>
    <w:multiLevelType w:val="hybridMultilevel"/>
    <w:tmpl w:val="DBBEB164"/>
    <w:lvl w:ilvl="0" w:tplc="BB36AFEC">
      <w:start w:val="1"/>
      <w:numFmt w:val="decimal"/>
      <w:lvlText w:val="%1."/>
      <w:lvlJc w:val="left"/>
      <w:pPr>
        <w:ind w:left="1944" w:hanging="360"/>
      </w:pPr>
      <w:rPr>
        <w:rFonts w:hint="default"/>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21">
    <w:nsid w:val="7437256B"/>
    <w:multiLevelType w:val="multilevel"/>
    <w:tmpl w:val="335250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BA6673"/>
    <w:multiLevelType w:val="hybridMultilevel"/>
    <w:tmpl w:val="CBB46628"/>
    <w:lvl w:ilvl="0" w:tplc="BB36AF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9E30B1"/>
    <w:multiLevelType w:val="hybridMultilevel"/>
    <w:tmpl w:val="84DA3A04"/>
    <w:lvl w:ilvl="0" w:tplc="270C74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6"/>
  </w:num>
  <w:num w:numId="4">
    <w:abstractNumId w:val="8"/>
  </w:num>
  <w:num w:numId="5">
    <w:abstractNumId w:val="18"/>
  </w:num>
  <w:num w:numId="6">
    <w:abstractNumId w:val="16"/>
  </w:num>
  <w:num w:numId="7">
    <w:abstractNumId w:val="3"/>
  </w:num>
  <w:num w:numId="8">
    <w:abstractNumId w:val="4"/>
  </w:num>
  <w:num w:numId="9">
    <w:abstractNumId w:val="21"/>
  </w:num>
  <w:num w:numId="10">
    <w:abstractNumId w:val="10"/>
  </w:num>
  <w:num w:numId="11">
    <w:abstractNumId w:val="14"/>
  </w:num>
  <w:num w:numId="12">
    <w:abstractNumId w:val="13"/>
  </w:num>
  <w:num w:numId="13">
    <w:abstractNumId w:val="17"/>
  </w:num>
  <w:num w:numId="14">
    <w:abstractNumId w:val="11"/>
  </w:num>
  <w:num w:numId="15">
    <w:abstractNumId w:val="5"/>
  </w:num>
  <w:num w:numId="16">
    <w:abstractNumId w:val="2"/>
  </w:num>
  <w:num w:numId="17">
    <w:abstractNumId w:val="12"/>
  </w:num>
  <w:num w:numId="18">
    <w:abstractNumId w:val="22"/>
  </w:num>
  <w:num w:numId="19">
    <w:abstractNumId w:val="9"/>
  </w:num>
  <w:num w:numId="20">
    <w:abstractNumId w:val="0"/>
  </w:num>
  <w:num w:numId="21">
    <w:abstractNumId w:val="23"/>
  </w:num>
  <w:num w:numId="22">
    <w:abstractNumId w:val="1"/>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23EBA"/>
    <w:rsid w:val="00014C3E"/>
    <w:rsid w:val="0002768F"/>
    <w:rsid w:val="000555FB"/>
    <w:rsid w:val="00070083"/>
    <w:rsid w:val="00074BD8"/>
    <w:rsid w:val="0008252D"/>
    <w:rsid w:val="00096621"/>
    <w:rsid w:val="000D1F2F"/>
    <w:rsid w:val="00110586"/>
    <w:rsid w:val="00116A66"/>
    <w:rsid w:val="00151C34"/>
    <w:rsid w:val="00165EA2"/>
    <w:rsid w:val="0019030F"/>
    <w:rsid w:val="001A5C91"/>
    <w:rsid w:val="00211455"/>
    <w:rsid w:val="00214CE7"/>
    <w:rsid w:val="00241031"/>
    <w:rsid w:val="002657D8"/>
    <w:rsid w:val="0028406E"/>
    <w:rsid w:val="002C637F"/>
    <w:rsid w:val="002C7AA3"/>
    <w:rsid w:val="002E0F1C"/>
    <w:rsid w:val="002E41E0"/>
    <w:rsid w:val="002E5995"/>
    <w:rsid w:val="003013D2"/>
    <w:rsid w:val="003101D0"/>
    <w:rsid w:val="003637E3"/>
    <w:rsid w:val="00367A38"/>
    <w:rsid w:val="003752C9"/>
    <w:rsid w:val="00375C84"/>
    <w:rsid w:val="00380CA9"/>
    <w:rsid w:val="0039004D"/>
    <w:rsid w:val="003A55FB"/>
    <w:rsid w:val="003B75EA"/>
    <w:rsid w:val="003C0D08"/>
    <w:rsid w:val="004044AE"/>
    <w:rsid w:val="004062AE"/>
    <w:rsid w:val="004137D3"/>
    <w:rsid w:val="00416958"/>
    <w:rsid w:val="0042367C"/>
    <w:rsid w:val="00423EBA"/>
    <w:rsid w:val="004301C9"/>
    <w:rsid w:val="0043379D"/>
    <w:rsid w:val="00441E57"/>
    <w:rsid w:val="00470ADD"/>
    <w:rsid w:val="00475856"/>
    <w:rsid w:val="004868D6"/>
    <w:rsid w:val="004933D9"/>
    <w:rsid w:val="004A138F"/>
    <w:rsid w:val="004C0264"/>
    <w:rsid w:val="004D167A"/>
    <w:rsid w:val="004E170F"/>
    <w:rsid w:val="004E6FF3"/>
    <w:rsid w:val="00514FD3"/>
    <w:rsid w:val="00534E40"/>
    <w:rsid w:val="005469D6"/>
    <w:rsid w:val="00556CE3"/>
    <w:rsid w:val="00563C9A"/>
    <w:rsid w:val="0056517D"/>
    <w:rsid w:val="0056688A"/>
    <w:rsid w:val="00574274"/>
    <w:rsid w:val="00584773"/>
    <w:rsid w:val="005848F2"/>
    <w:rsid w:val="00585FA5"/>
    <w:rsid w:val="005B110C"/>
    <w:rsid w:val="005B371F"/>
    <w:rsid w:val="005B514E"/>
    <w:rsid w:val="005B7D08"/>
    <w:rsid w:val="005E6723"/>
    <w:rsid w:val="00610E40"/>
    <w:rsid w:val="006130AD"/>
    <w:rsid w:val="00616F4F"/>
    <w:rsid w:val="006249D1"/>
    <w:rsid w:val="00626A6C"/>
    <w:rsid w:val="00627399"/>
    <w:rsid w:val="00627421"/>
    <w:rsid w:val="00635D8B"/>
    <w:rsid w:val="006A0977"/>
    <w:rsid w:val="006A354F"/>
    <w:rsid w:val="006B039E"/>
    <w:rsid w:val="006B2F66"/>
    <w:rsid w:val="006B489F"/>
    <w:rsid w:val="006D6E00"/>
    <w:rsid w:val="00747C11"/>
    <w:rsid w:val="00752784"/>
    <w:rsid w:val="007552E6"/>
    <w:rsid w:val="00766594"/>
    <w:rsid w:val="007A604A"/>
    <w:rsid w:val="007B4377"/>
    <w:rsid w:val="007E3268"/>
    <w:rsid w:val="007E41E7"/>
    <w:rsid w:val="007E52DB"/>
    <w:rsid w:val="007F2924"/>
    <w:rsid w:val="007F4844"/>
    <w:rsid w:val="00804FBC"/>
    <w:rsid w:val="00811A00"/>
    <w:rsid w:val="00812667"/>
    <w:rsid w:val="00826B91"/>
    <w:rsid w:val="00836528"/>
    <w:rsid w:val="00862931"/>
    <w:rsid w:val="00887975"/>
    <w:rsid w:val="0089000C"/>
    <w:rsid w:val="008912B1"/>
    <w:rsid w:val="008D569E"/>
    <w:rsid w:val="008E2048"/>
    <w:rsid w:val="009055CD"/>
    <w:rsid w:val="00917888"/>
    <w:rsid w:val="00922BE2"/>
    <w:rsid w:val="00922CC1"/>
    <w:rsid w:val="00941C3C"/>
    <w:rsid w:val="00946002"/>
    <w:rsid w:val="00951309"/>
    <w:rsid w:val="009A3662"/>
    <w:rsid w:val="009B5590"/>
    <w:rsid w:val="009D7122"/>
    <w:rsid w:val="009E2CA8"/>
    <w:rsid w:val="009E5565"/>
    <w:rsid w:val="009F0970"/>
    <w:rsid w:val="00A108F3"/>
    <w:rsid w:val="00A12B80"/>
    <w:rsid w:val="00A33C52"/>
    <w:rsid w:val="00A50F30"/>
    <w:rsid w:val="00A578AD"/>
    <w:rsid w:val="00A651F1"/>
    <w:rsid w:val="00A77178"/>
    <w:rsid w:val="00A871AD"/>
    <w:rsid w:val="00A923AA"/>
    <w:rsid w:val="00A9780F"/>
    <w:rsid w:val="00AA30A7"/>
    <w:rsid w:val="00B239EE"/>
    <w:rsid w:val="00B42974"/>
    <w:rsid w:val="00B6551C"/>
    <w:rsid w:val="00B7078D"/>
    <w:rsid w:val="00B76A88"/>
    <w:rsid w:val="00BE2E03"/>
    <w:rsid w:val="00BE6E44"/>
    <w:rsid w:val="00BF11B0"/>
    <w:rsid w:val="00C06DE1"/>
    <w:rsid w:val="00C16281"/>
    <w:rsid w:val="00C4314B"/>
    <w:rsid w:val="00C4622A"/>
    <w:rsid w:val="00C52DCB"/>
    <w:rsid w:val="00C770E3"/>
    <w:rsid w:val="00C83930"/>
    <w:rsid w:val="00CA3FD8"/>
    <w:rsid w:val="00D1430B"/>
    <w:rsid w:val="00D21E00"/>
    <w:rsid w:val="00D476A6"/>
    <w:rsid w:val="00D529B3"/>
    <w:rsid w:val="00D53189"/>
    <w:rsid w:val="00D61DA3"/>
    <w:rsid w:val="00D725EC"/>
    <w:rsid w:val="00D7739C"/>
    <w:rsid w:val="00DA75D1"/>
    <w:rsid w:val="00DD48E7"/>
    <w:rsid w:val="00DF34E3"/>
    <w:rsid w:val="00E136F3"/>
    <w:rsid w:val="00E32883"/>
    <w:rsid w:val="00E40EE9"/>
    <w:rsid w:val="00E608DA"/>
    <w:rsid w:val="00E6320E"/>
    <w:rsid w:val="00E646FD"/>
    <w:rsid w:val="00E6699A"/>
    <w:rsid w:val="00E7074F"/>
    <w:rsid w:val="00E707B5"/>
    <w:rsid w:val="00E74DCD"/>
    <w:rsid w:val="00EB0D29"/>
    <w:rsid w:val="00EB367E"/>
    <w:rsid w:val="00ED56EA"/>
    <w:rsid w:val="00EE24ED"/>
    <w:rsid w:val="00EE33F2"/>
    <w:rsid w:val="00EE7BCC"/>
    <w:rsid w:val="00F003AF"/>
    <w:rsid w:val="00F3426C"/>
    <w:rsid w:val="00F415BE"/>
    <w:rsid w:val="00F47549"/>
    <w:rsid w:val="00F50DE3"/>
    <w:rsid w:val="00F57BAC"/>
    <w:rsid w:val="00F6274A"/>
    <w:rsid w:val="00FA645E"/>
    <w:rsid w:val="00FC7564"/>
    <w:rsid w:val="00FD383A"/>
    <w:rsid w:val="00FD5A17"/>
    <w:rsid w:val="00FE7B1F"/>
    <w:rsid w:val="00FF52DF"/>
    <w:rsid w:val="00FF5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7B4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17888"/>
    <w:rPr>
      <w:b/>
      <w:bCs/>
    </w:rPr>
  </w:style>
  <w:style w:type="paragraph" w:styleId="a6">
    <w:name w:val="List Paragraph"/>
    <w:basedOn w:val="a"/>
    <w:uiPriority w:val="34"/>
    <w:qFormat/>
    <w:rsid w:val="00917888"/>
    <w:pPr>
      <w:ind w:left="720"/>
      <w:contextualSpacing/>
    </w:pPr>
  </w:style>
  <w:style w:type="paragraph" w:styleId="a7">
    <w:name w:val="No Spacing"/>
    <w:uiPriority w:val="1"/>
    <w:qFormat/>
    <w:rsid w:val="009B5590"/>
    <w:pPr>
      <w:spacing w:after="0" w:line="240" w:lineRule="auto"/>
    </w:pPr>
  </w:style>
  <w:style w:type="paragraph" w:styleId="a8">
    <w:name w:val="Balloon Text"/>
    <w:basedOn w:val="a"/>
    <w:link w:val="a9"/>
    <w:uiPriority w:val="99"/>
    <w:semiHidden/>
    <w:unhideWhenUsed/>
    <w:rsid w:val="005B371F"/>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5B37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401">
      <w:bodyDiv w:val="1"/>
      <w:marLeft w:val="0"/>
      <w:marRight w:val="0"/>
      <w:marTop w:val="0"/>
      <w:marBottom w:val="0"/>
      <w:divBdr>
        <w:top w:val="none" w:sz="0" w:space="0" w:color="auto"/>
        <w:left w:val="none" w:sz="0" w:space="0" w:color="auto"/>
        <w:bottom w:val="none" w:sz="0" w:space="0" w:color="auto"/>
        <w:right w:val="none" w:sz="0" w:space="0" w:color="auto"/>
      </w:divBdr>
    </w:div>
    <w:div w:id="215900573">
      <w:bodyDiv w:val="1"/>
      <w:marLeft w:val="0"/>
      <w:marRight w:val="0"/>
      <w:marTop w:val="0"/>
      <w:marBottom w:val="0"/>
      <w:divBdr>
        <w:top w:val="none" w:sz="0" w:space="0" w:color="auto"/>
        <w:left w:val="none" w:sz="0" w:space="0" w:color="auto"/>
        <w:bottom w:val="none" w:sz="0" w:space="0" w:color="auto"/>
        <w:right w:val="none" w:sz="0" w:space="0" w:color="auto"/>
      </w:divBdr>
    </w:div>
    <w:div w:id="575357655">
      <w:bodyDiv w:val="1"/>
      <w:marLeft w:val="0"/>
      <w:marRight w:val="0"/>
      <w:marTop w:val="0"/>
      <w:marBottom w:val="0"/>
      <w:divBdr>
        <w:top w:val="none" w:sz="0" w:space="0" w:color="auto"/>
        <w:left w:val="none" w:sz="0" w:space="0" w:color="auto"/>
        <w:bottom w:val="none" w:sz="0" w:space="0" w:color="auto"/>
        <w:right w:val="none" w:sz="0" w:space="0" w:color="auto"/>
      </w:divBdr>
    </w:div>
    <w:div w:id="176037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4EF1D-2B38-46FE-96C8-99037639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2199</Words>
  <Characters>12536</Characters>
  <Application>Microsoft Office Word</Application>
  <DocSecurity>0</DocSecurity>
  <Lines>104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Avrora_1</cp:lastModifiedBy>
  <cp:revision>9</cp:revision>
  <cp:lastPrinted>2021-02-03T10:54:00Z</cp:lastPrinted>
  <dcterms:created xsi:type="dcterms:W3CDTF">2021-01-31T17:39:00Z</dcterms:created>
  <dcterms:modified xsi:type="dcterms:W3CDTF">2022-06-27T09:52:00Z</dcterms:modified>
</cp:coreProperties>
</file>