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A8" w:rsidRDefault="005038A8" w:rsidP="008C5947">
      <w:pPr>
        <w:widowControl w:val="0"/>
        <w:autoSpaceDE w:val="0"/>
        <w:autoSpaceDN w:val="0"/>
        <w:spacing w:after="0" w:line="240" w:lineRule="auto"/>
        <w:rPr>
          <w:rFonts w:ascii="Times New Roman" w:eastAsia="Times New Roman" w:hAnsi="Times New Roman" w:cs="Times New Roman"/>
          <w:b/>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38A8" w:rsidRPr="008C5947" w:rsidTr="005038A8">
        <w:tc>
          <w:tcPr>
            <w:tcW w:w="4785" w:type="dxa"/>
          </w:tcPr>
          <w:p w:rsidR="005038A8" w:rsidRPr="008C5947" w:rsidRDefault="005038A8" w:rsidP="005038A8">
            <w:pPr>
              <w:widowControl w:val="0"/>
              <w:autoSpaceDE w:val="0"/>
              <w:autoSpaceDN w:val="0"/>
              <w:rPr>
                <w:rFonts w:ascii="Times New Roman" w:eastAsia="Times New Roman" w:hAnsi="Times New Roman" w:cs="Times New Roman"/>
                <w:b/>
                <w:sz w:val="28"/>
                <w:szCs w:val="28"/>
                <w:lang w:val="uk-UA" w:eastAsia="ru-RU"/>
              </w:rPr>
            </w:pPr>
            <w:r w:rsidRPr="008C5947">
              <w:rPr>
                <w:rFonts w:ascii="Times New Roman" w:eastAsia="Times New Roman" w:hAnsi="Times New Roman" w:cs="Times New Roman"/>
                <w:b/>
                <w:sz w:val="28"/>
                <w:szCs w:val="28"/>
                <w:lang w:val="uk-UA" w:eastAsia="ru-RU"/>
              </w:rPr>
              <w:t>РОЗГЛЯНУТО</w:t>
            </w:r>
          </w:p>
          <w:p w:rsidR="005038A8" w:rsidRPr="008C5947" w:rsidRDefault="005038A8" w:rsidP="005038A8">
            <w:pPr>
              <w:widowControl w:val="0"/>
              <w:autoSpaceDE w:val="0"/>
              <w:autoSpaceDN w:val="0"/>
              <w:rPr>
                <w:rFonts w:ascii="Times New Roman" w:eastAsia="Times New Roman" w:hAnsi="Times New Roman" w:cs="Times New Roman"/>
                <w:b/>
                <w:sz w:val="28"/>
                <w:szCs w:val="28"/>
                <w:lang w:val="uk-UA" w:eastAsia="ru-RU"/>
              </w:rPr>
            </w:pPr>
            <w:r w:rsidRPr="008C5947">
              <w:rPr>
                <w:rFonts w:ascii="Times New Roman" w:eastAsia="Times New Roman" w:hAnsi="Times New Roman" w:cs="Times New Roman"/>
                <w:b/>
                <w:sz w:val="28"/>
                <w:szCs w:val="28"/>
                <w:lang w:val="uk-UA" w:eastAsia="ru-RU"/>
              </w:rPr>
              <w:t>на засіданні педагогічної ради від 31.05.2022(протокол №5)</w:t>
            </w:r>
          </w:p>
        </w:tc>
        <w:tc>
          <w:tcPr>
            <w:tcW w:w="4786" w:type="dxa"/>
          </w:tcPr>
          <w:p w:rsidR="005038A8" w:rsidRPr="008C5947" w:rsidRDefault="005038A8" w:rsidP="005038A8">
            <w:pPr>
              <w:widowControl w:val="0"/>
              <w:autoSpaceDE w:val="0"/>
              <w:autoSpaceDN w:val="0"/>
              <w:jc w:val="right"/>
              <w:rPr>
                <w:rFonts w:ascii="Times New Roman" w:eastAsia="Times New Roman" w:hAnsi="Times New Roman" w:cs="Times New Roman"/>
                <w:b/>
                <w:sz w:val="28"/>
                <w:szCs w:val="28"/>
                <w:lang w:val="uk-UA" w:eastAsia="ru-RU"/>
              </w:rPr>
            </w:pPr>
            <w:r w:rsidRPr="008C5947">
              <w:rPr>
                <w:rFonts w:ascii="Times New Roman" w:eastAsia="Times New Roman" w:hAnsi="Times New Roman" w:cs="Times New Roman"/>
                <w:b/>
                <w:sz w:val="28"/>
                <w:szCs w:val="28"/>
                <w:lang w:val="uk-UA" w:eastAsia="ru-RU"/>
              </w:rPr>
              <w:t>ЗАТВЕРДЖУЮ</w:t>
            </w:r>
          </w:p>
          <w:p w:rsidR="005038A8" w:rsidRPr="008C5947" w:rsidRDefault="005038A8" w:rsidP="005038A8">
            <w:pPr>
              <w:widowControl w:val="0"/>
              <w:autoSpaceDE w:val="0"/>
              <w:autoSpaceDN w:val="0"/>
              <w:jc w:val="right"/>
              <w:rPr>
                <w:rFonts w:ascii="Times New Roman" w:eastAsia="Times New Roman" w:hAnsi="Times New Roman" w:cs="Times New Roman"/>
                <w:b/>
                <w:sz w:val="28"/>
                <w:szCs w:val="28"/>
                <w:lang w:val="uk-UA" w:eastAsia="ru-RU"/>
              </w:rPr>
            </w:pPr>
            <w:r w:rsidRPr="008C5947">
              <w:rPr>
                <w:rFonts w:ascii="Times New Roman" w:eastAsia="Times New Roman" w:hAnsi="Times New Roman" w:cs="Times New Roman"/>
                <w:b/>
                <w:sz w:val="28"/>
                <w:szCs w:val="28"/>
                <w:lang w:val="uk-UA" w:eastAsia="ru-RU"/>
              </w:rPr>
              <w:t>Директор центру                Н.В.ТКАЧУК</w:t>
            </w:r>
          </w:p>
          <w:p w:rsidR="005038A8" w:rsidRPr="008C5947" w:rsidRDefault="005038A8" w:rsidP="005038A8">
            <w:pPr>
              <w:widowControl w:val="0"/>
              <w:autoSpaceDE w:val="0"/>
              <w:autoSpaceDN w:val="0"/>
              <w:jc w:val="right"/>
              <w:rPr>
                <w:rFonts w:ascii="Times New Roman" w:eastAsia="Times New Roman" w:hAnsi="Times New Roman" w:cs="Times New Roman"/>
                <w:b/>
                <w:sz w:val="28"/>
                <w:szCs w:val="28"/>
                <w:lang w:val="uk-UA" w:eastAsia="ru-RU"/>
              </w:rPr>
            </w:pPr>
            <w:r w:rsidRPr="008C5947">
              <w:rPr>
                <w:rFonts w:ascii="Times New Roman" w:eastAsia="Times New Roman" w:hAnsi="Times New Roman" w:cs="Times New Roman"/>
                <w:b/>
                <w:sz w:val="28"/>
                <w:szCs w:val="28"/>
                <w:lang w:val="uk-UA" w:eastAsia="ru-RU"/>
              </w:rPr>
              <w:t>31.05.2022</w:t>
            </w:r>
          </w:p>
        </w:tc>
      </w:tr>
    </w:tbl>
    <w:p w:rsidR="005038A8" w:rsidRDefault="005038A8" w:rsidP="006205B7">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p w:rsidR="005038A8" w:rsidRDefault="005038A8" w:rsidP="006205B7">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p w:rsidR="005038A8" w:rsidRDefault="005038A8" w:rsidP="006205B7">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p w:rsidR="005038A8" w:rsidRDefault="005038A8" w:rsidP="006205B7">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p w:rsidR="005038A8" w:rsidRDefault="005038A8" w:rsidP="006205B7">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p w:rsidR="005038A8" w:rsidRDefault="005038A8" w:rsidP="006205B7">
      <w:pPr>
        <w:widowControl w:val="0"/>
        <w:autoSpaceDE w:val="0"/>
        <w:autoSpaceDN w:val="0"/>
        <w:spacing w:after="0" w:line="240" w:lineRule="auto"/>
        <w:jc w:val="center"/>
        <w:rPr>
          <w:rFonts w:ascii="Times New Roman" w:eastAsia="Times New Roman" w:hAnsi="Times New Roman" w:cs="Times New Roman"/>
          <w:b/>
          <w:sz w:val="24"/>
          <w:szCs w:val="24"/>
          <w:lang w:val="uk-UA" w:eastAsia="ru-RU"/>
        </w:rPr>
      </w:pPr>
    </w:p>
    <w:p w:rsidR="005038A8" w:rsidRPr="008C5947" w:rsidRDefault="005038A8" w:rsidP="006205B7">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p>
    <w:p w:rsidR="006205B7" w:rsidRPr="008C5947" w:rsidRDefault="00AF2294" w:rsidP="008C5947">
      <w:pPr>
        <w:widowControl w:val="0"/>
        <w:autoSpaceDE w:val="0"/>
        <w:autoSpaceDN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Висновок</w:t>
      </w:r>
      <w:r w:rsidR="008C5947">
        <w:rPr>
          <w:rFonts w:ascii="Times New Roman" w:eastAsia="Times New Roman" w:hAnsi="Times New Roman" w:cs="Times New Roman"/>
          <w:b/>
          <w:sz w:val="28"/>
          <w:szCs w:val="28"/>
          <w:lang w:val="uk-UA"/>
        </w:rPr>
        <w:t xml:space="preserve"> про результати </w:t>
      </w:r>
      <w:proofErr w:type="spellStart"/>
      <w:r w:rsidR="008C5947">
        <w:rPr>
          <w:rFonts w:ascii="Times New Roman" w:eastAsia="Times New Roman" w:hAnsi="Times New Roman" w:cs="Times New Roman"/>
          <w:b/>
          <w:sz w:val="28"/>
          <w:szCs w:val="28"/>
          <w:lang w:val="uk-UA"/>
        </w:rPr>
        <w:t>само</w:t>
      </w:r>
      <w:r w:rsidR="006205B7" w:rsidRPr="008C5947">
        <w:rPr>
          <w:rFonts w:ascii="Times New Roman" w:eastAsia="Times New Roman" w:hAnsi="Times New Roman" w:cs="Times New Roman"/>
          <w:b/>
          <w:sz w:val="28"/>
          <w:szCs w:val="28"/>
          <w:lang w:val="uk-UA"/>
        </w:rPr>
        <w:t>оцінювання</w:t>
      </w:r>
      <w:proofErr w:type="spellEnd"/>
      <w:r w:rsidR="006205B7" w:rsidRPr="008C5947">
        <w:rPr>
          <w:rFonts w:ascii="Times New Roman" w:eastAsia="Times New Roman" w:hAnsi="Times New Roman" w:cs="Times New Roman"/>
          <w:b/>
          <w:sz w:val="28"/>
          <w:szCs w:val="28"/>
          <w:lang w:val="uk-UA"/>
        </w:rPr>
        <w:t xml:space="preserve"> освітніх і управлінських процесів за напрямом діяльності «Освітнє середовище Комунального закладу «Чернівецький обласний навчально-реабілітаційний  центр «Родина»</w:t>
      </w:r>
    </w:p>
    <w:p w:rsidR="006205B7" w:rsidRPr="008C5947" w:rsidRDefault="006205B7" w:rsidP="006205B7">
      <w:pPr>
        <w:widowControl w:val="0"/>
        <w:autoSpaceDE w:val="0"/>
        <w:autoSpaceDN w:val="0"/>
        <w:spacing w:after="0" w:line="240" w:lineRule="auto"/>
        <w:jc w:val="center"/>
        <w:rPr>
          <w:rFonts w:ascii="Times New Roman" w:eastAsia="Times New Roman" w:hAnsi="Times New Roman" w:cs="Times New Roman"/>
          <w:b/>
          <w:sz w:val="28"/>
          <w:szCs w:val="28"/>
          <w:lang w:val="uk-UA"/>
        </w:rPr>
      </w:pPr>
      <w:r w:rsidRPr="008C5947">
        <w:rPr>
          <w:rFonts w:ascii="Times New Roman" w:eastAsia="Times New Roman" w:hAnsi="Times New Roman" w:cs="Times New Roman"/>
          <w:b/>
          <w:sz w:val="28"/>
          <w:szCs w:val="28"/>
          <w:lang w:val="uk-UA"/>
        </w:rPr>
        <w:t xml:space="preserve">2021/2022 </w:t>
      </w:r>
      <w:proofErr w:type="spellStart"/>
      <w:r w:rsidRPr="008C5947">
        <w:rPr>
          <w:rFonts w:ascii="Times New Roman" w:eastAsia="Times New Roman" w:hAnsi="Times New Roman" w:cs="Times New Roman"/>
          <w:b/>
          <w:sz w:val="28"/>
          <w:szCs w:val="28"/>
          <w:lang w:val="uk-UA"/>
        </w:rPr>
        <w:t>н.р</w:t>
      </w:r>
      <w:proofErr w:type="spellEnd"/>
      <w:r w:rsidRPr="008C5947">
        <w:rPr>
          <w:rFonts w:ascii="Times New Roman" w:eastAsia="Times New Roman" w:hAnsi="Times New Roman" w:cs="Times New Roman"/>
          <w:b/>
          <w:sz w:val="28"/>
          <w:szCs w:val="28"/>
          <w:lang w:val="uk-UA"/>
        </w:rPr>
        <w:t>.</w:t>
      </w:r>
    </w:p>
    <w:p w:rsidR="00982AC9" w:rsidRDefault="00982AC9" w:rsidP="006205B7">
      <w:pPr>
        <w:widowControl w:val="0"/>
        <w:autoSpaceDE w:val="0"/>
        <w:autoSpaceDN w:val="0"/>
        <w:spacing w:after="0" w:line="240" w:lineRule="auto"/>
        <w:jc w:val="center"/>
        <w:rPr>
          <w:rFonts w:ascii="Times New Roman" w:eastAsia="Times New Roman" w:hAnsi="Times New Roman" w:cs="Times New Roman"/>
          <w:b/>
          <w:sz w:val="28"/>
          <w:szCs w:val="28"/>
          <w:lang w:val="uk-UA"/>
        </w:rPr>
      </w:pPr>
    </w:p>
    <w:p w:rsidR="00982AC9" w:rsidRDefault="005038A8" w:rsidP="005038A8">
      <w:pPr>
        <w:widowControl w:val="0"/>
        <w:autoSpaceDE w:val="0"/>
        <w:autoSpaceDN w:val="0"/>
        <w:spacing w:after="0"/>
        <w:ind w:firstLine="708"/>
        <w:jc w:val="both"/>
        <w:rPr>
          <w:rFonts w:ascii="Times New Roman" w:hAnsi="Times New Roman" w:cs="Times New Roman"/>
          <w:sz w:val="28"/>
          <w:szCs w:val="28"/>
          <w:lang w:val="uk-UA"/>
        </w:rPr>
      </w:pPr>
      <w:r w:rsidRPr="005038A8">
        <w:rPr>
          <w:rFonts w:ascii="Times New Roman" w:hAnsi="Times New Roman" w:cs="Times New Roman"/>
          <w:sz w:val="28"/>
          <w:szCs w:val="28"/>
          <w:lang w:val="uk-UA"/>
        </w:rPr>
        <w:t xml:space="preserve">Відповідно до наказу по </w:t>
      </w:r>
      <w:r>
        <w:rPr>
          <w:rFonts w:ascii="Times New Roman" w:hAnsi="Times New Roman" w:cs="Times New Roman"/>
          <w:sz w:val="28"/>
          <w:szCs w:val="28"/>
          <w:lang w:val="uk-UA"/>
        </w:rPr>
        <w:t xml:space="preserve">центру </w:t>
      </w:r>
      <w:r w:rsidRPr="005038A8">
        <w:rPr>
          <w:rFonts w:ascii="Times New Roman" w:hAnsi="Times New Roman" w:cs="Times New Roman"/>
          <w:sz w:val="28"/>
          <w:szCs w:val="28"/>
          <w:lang w:val="uk-UA"/>
        </w:rPr>
        <w:t xml:space="preserve"> від 2</w:t>
      </w:r>
      <w:r>
        <w:rPr>
          <w:rFonts w:ascii="Times New Roman" w:hAnsi="Times New Roman" w:cs="Times New Roman"/>
          <w:sz w:val="28"/>
          <w:szCs w:val="28"/>
          <w:lang w:val="uk-UA"/>
        </w:rPr>
        <w:t xml:space="preserve">9 </w:t>
      </w:r>
      <w:r w:rsidRPr="005038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жовтня </w:t>
      </w:r>
      <w:r w:rsidRPr="005038A8">
        <w:rPr>
          <w:rFonts w:ascii="Times New Roman" w:hAnsi="Times New Roman" w:cs="Times New Roman"/>
          <w:sz w:val="28"/>
          <w:szCs w:val="28"/>
          <w:lang w:val="uk-UA"/>
        </w:rPr>
        <w:t xml:space="preserve"> 202</w:t>
      </w:r>
      <w:r>
        <w:rPr>
          <w:rFonts w:ascii="Times New Roman" w:hAnsi="Times New Roman" w:cs="Times New Roman"/>
          <w:sz w:val="28"/>
          <w:szCs w:val="28"/>
          <w:lang w:val="uk-UA"/>
        </w:rPr>
        <w:t>1</w:t>
      </w:r>
      <w:r w:rsidRPr="005038A8">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139</w:t>
      </w:r>
      <w:r w:rsidRPr="005038A8">
        <w:rPr>
          <w:rFonts w:ascii="Times New Roman" w:hAnsi="Times New Roman" w:cs="Times New Roman"/>
          <w:sz w:val="28"/>
          <w:szCs w:val="28"/>
          <w:lang w:val="uk-UA"/>
        </w:rPr>
        <w:t xml:space="preserve"> «Про створення робочої  групи та </w:t>
      </w:r>
      <w:r>
        <w:rPr>
          <w:rFonts w:ascii="Times New Roman" w:hAnsi="Times New Roman" w:cs="Times New Roman"/>
          <w:sz w:val="28"/>
          <w:szCs w:val="28"/>
          <w:lang w:val="uk-UA"/>
        </w:rPr>
        <w:t xml:space="preserve"> </w:t>
      </w:r>
      <w:r w:rsidRPr="005038A8">
        <w:rPr>
          <w:rFonts w:ascii="Times New Roman" w:hAnsi="Times New Roman" w:cs="Times New Roman"/>
          <w:sz w:val="28"/>
          <w:szCs w:val="28"/>
          <w:lang w:val="uk-UA"/>
        </w:rPr>
        <w:t xml:space="preserve">проведення </w:t>
      </w:r>
      <w:proofErr w:type="spellStart"/>
      <w:r w:rsidRPr="005038A8">
        <w:rPr>
          <w:rFonts w:ascii="Times New Roman" w:hAnsi="Times New Roman" w:cs="Times New Roman"/>
          <w:sz w:val="28"/>
          <w:szCs w:val="28"/>
          <w:lang w:val="uk-UA"/>
        </w:rPr>
        <w:t>самооцінювання</w:t>
      </w:r>
      <w:proofErr w:type="spellEnd"/>
      <w:r w:rsidRPr="005038A8">
        <w:rPr>
          <w:rFonts w:ascii="Times New Roman" w:hAnsi="Times New Roman" w:cs="Times New Roman"/>
          <w:sz w:val="28"/>
          <w:szCs w:val="28"/>
          <w:lang w:val="uk-UA"/>
        </w:rPr>
        <w:t xml:space="preserve"> якості освітньої діяльності за напрямом «Освітнє середовище</w:t>
      </w:r>
      <w:r>
        <w:rPr>
          <w:rFonts w:ascii="Times New Roman" w:hAnsi="Times New Roman" w:cs="Times New Roman"/>
          <w:sz w:val="28"/>
          <w:szCs w:val="28"/>
          <w:lang w:val="uk-UA"/>
        </w:rPr>
        <w:t>» була створена робоча моніторингові група, до складу якої</w:t>
      </w:r>
      <w:r w:rsidRPr="005038A8">
        <w:rPr>
          <w:rFonts w:ascii="Times New Roman" w:hAnsi="Times New Roman" w:cs="Times New Roman"/>
          <w:sz w:val="28"/>
          <w:szCs w:val="28"/>
          <w:lang w:val="uk-UA"/>
        </w:rPr>
        <w:t xml:space="preserve"> увійшли представники педагогічного, учнівського та батьківського колективів. </w:t>
      </w:r>
      <w:r w:rsidRPr="00520C75">
        <w:rPr>
          <w:rFonts w:ascii="Times New Roman" w:hAnsi="Times New Roman" w:cs="Times New Roman"/>
          <w:sz w:val="28"/>
          <w:szCs w:val="28"/>
          <w:lang w:val="uk-UA"/>
        </w:rPr>
        <w:t>Члени робочих груп були ознайомлені з критеріями, індикаторами оцінювання о</w:t>
      </w:r>
      <w:r w:rsidR="00520C75">
        <w:rPr>
          <w:rFonts w:ascii="Times New Roman" w:hAnsi="Times New Roman" w:cs="Times New Roman"/>
          <w:sz w:val="28"/>
          <w:szCs w:val="28"/>
          <w:lang w:val="uk-UA"/>
        </w:rPr>
        <w:t>світньої діяльності за напрямом</w:t>
      </w:r>
      <w:r w:rsidR="00520C75" w:rsidRPr="00520C75">
        <w:rPr>
          <w:lang w:val="uk-UA"/>
        </w:rPr>
        <w:t xml:space="preserve"> </w:t>
      </w:r>
      <w:r w:rsidR="00520C75" w:rsidRPr="00520C75">
        <w:rPr>
          <w:rFonts w:ascii="Times New Roman" w:hAnsi="Times New Roman" w:cs="Times New Roman"/>
          <w:sz w:val="28"/>
          <w:szCs w:val="28"/>
          <w:lang w:val="uk-UA"/>
        </w:rPr>
        <w:t>діяльності «Освітнє середовище Комунального закладу «Чернівецький обласний навчально-реабілітаційний  центр «Родина»</w:t>
      </w:r>
      <w:r w:rsidR="00933E17">
        <w:rPr>
          <w:rFonts w:ascii="Times New Roman" w:hAnsi="Times New Roman" w:cs="Times New Roman"/>
          <w:sz w:val="28"/>
          <w:szCs w:val="28"/>
          <w:lang w:val="uk-UA"/>
        </w:rPr>
        <w:t>,</w:t>
      </w:r>
      <w:r w:rsidRPr="00520C75">
        <w:rPr>
          <w:rFonts w:ascii="Times New Roman" w:hAnsi="Times New Roman" w:cs="Times New Roman"/>
          <w:sz w:val="28"/>
          <w:szCs w:val="28"/>
          <w:lang w:val="uk-UA"/>
        </w:rPr>
        <w:t xml:space="preserve"> </w:t>
      </w:r>
      <w:r w:rsidR="00933E17">
        <w:rPr>
          <w:rFonts w:ascii="Times New Roman" w:hAnsi="Times New Roman" w:cs="Times New Roman"/>
          <w:sz w:val="28"/>
          <w:szCs w:val="28"/>
          <w:lang w:val="uk-UA"/>
        </w:rPr>
        <w:t xml:space="preserve">ними </w:t>
      </w:r>
      <w:r w:rsidRPr="00933E17">
        <w:rPr>
          <w:rFonts w:ascii="Times New Roman" w:hAnsi="Times New Roman" w:cs="Times New Roman"/>
          <w:sz w:val="28"/>
          <w:szCs w:val="28"/>
          <w:lang w:val="uk-UA"/>
        </w:rPr>
        <w:t xml:space="preserve">були підготовлені опитувальні анкети (у </w:t>
      </w:r>
      <w:proofErr w:type="spellStart"/>
      <w:r w:rsidRPr="005038A8">
        <w:rPr>
          <w:rFonts w:ascii="Times New Roman" w:hAnsi="Times New Roman" w:cs="Times New Roman"/>
          <w:sz w:val="28"/>
          <w:szCs w:val="28"/>
        </w:rPr>
        <w:t>googl</w:t>
      </w:r>
      <w:proofErr w:type="spellEnd"/>
      <w:r w:rsidRPr="00933E17">
        <w:rPr>
          <w:rFonts w:ascii="Times New Roman" w:hAnsi="Times New Roman" w:cs="Times New Roman"/>
          <w:sz w:val="28"/>
          <w:szCs w:val="28"/>
          <w:lang w:val="uk-UA"/>
        </w:rPr>
        <w:t xml:space="preserve"> формах), за якими проведено опитування учасників освітнього процесу (результати опитування подано у Додатку). </w:t>
      </w:r>
      <w:r w:rsidRPr="00A15D55">
        <w:rPr>
          <w:rFonts w:ascii="Times New Roman" w:hAnsi="Times New Roman" w:cs="Times New Roman"/>
          <w:sz w:val="28"/>
          <w:szCs w:val="28"/>
          <w:lang w:val="uk-UA"/>
        </w:rPr>
        <w:t xml:space="preserve">Результати </w:t>
      </w:r>
      <w:proofErr w:type="spellStart"/>
      <w:r w:rsidRPr="00A15D55">
        <w:rPr>
          <w:rFonts w:ascii="Times New Roman" w:hAnsi="Times New Roman" w:cs="Times New Roman"/>
          <w:sz w:val="28"/>
          <w:szCs w:val="28"/>
          <w:lang w:val="uk-UA"/>
        </w:rPr>
        <w:t>самооцінювання</w:t>
      </w:r>
      <w:proofErr w:type="spellEnd"/>
      <w:r w:rsidRPr="00A15D55">
        <w:rPr>
          <w:rFonts w:ascii="Times New Roman" w:hAnsi="Times New Roman" w:cs="Times New Roman"/>
          <w:sz w:val="28"/>
          <w:szCs w:val="28"/>
          <w:lang w:val="uk-UA"/>
        </w:rPr>
        <w:t xml:space="preserve"> подані у вигляді узагальненої таблиці оцінювання критеріїв, індикаторів внутрішньої системи забезпечення якості освіти та розглянуті на засіданн</w:t>
      </w:r>
      <w:r>
        <w:rPr>
          <w:rFonts w:ascii="Times New Roman" w:hAnsi="Times New Roman" w:cs="Times New Roman"/>
          <w:sz w:val="28"/>
          <w:szCs w:val="28"/>
          <w:lang w:val="uk-UA"/>
        </w:rPr>
        <w:t>і</w:t>
      </w:r>
      <w:r w:rsidRPr="00A15D55">
        <w:rPr>
          <w:rFonts w:ascii="Times New Roman" w:hAnsi="Times New Roman" w:cs="Times New Roman"/>
          <w:sz w:val="28"/>
          <w:szCs w:val="28"/>
          <w:lang w:val="uk-UA"/>
        </w:rPr>
        <w:t xml:space="preserve"> педагогічної ради.</w:t>
      </w:r>
    </w:p>
    <w:p w:rsidR="008C5947" w:rsidRDefault="008C5947" w:rsidP="005038A8">
      <w:pPr>
        <w:widowControl w:val="0"/>
        <w:autoSpaceDE w:val="0"/>
        <w:autoSpaceDN w:val="0"/>
        <w:spacing w:after="0"/>
        <w:ind w:firstLine="708"/>
        <w:jc w:val="both"/>
        <w:rPr>
          <w:rFonts w:ascii="Times New Roman" w:hAnsi="Times New Roman" w:cs="Times New Roman"/>
          <w:sz w:val="28"/>
          <w:szCs w:val="28"/>
          <w:lang w:val="uk-UA"/>
        </w:rPr>
      </w:pPr>
    </w:p>
    <w:p w:rsidR="008C5947" w:rsidRPr="008C5947" w:rsidRDefault="008C5947" w:rsidP="005038A8">
      <w:pPr>
        <w:widowControl w:val="0"/>
        <w:autoSpaceDE w:val="0"/>
        <w:autoSpaceDN w:val="0"/>
        <w:spacing w:after="0"/>
        <w:ind w:firstLine="708"/>
        <w:jc w:val="both"/>
        <w:rPr>
          <w:rFonts w:ascii="Times New Roman" w:hAnsi="Times New Roman" w:cs="Times New Roman"/>
          <w:sz w:val="28"/>
          <w:szCs w:val="28"/>
          <w:lang w:val="uk-UA"/>
        </w:rPr>
      </w:pPr>
    </w:p>
    <w:tbl>
      <w:tblPr>
        <w:tblStyle w:val="a3"/>
        <w:tblW w:w="0" w:type="auto"/>
        <w:tblInd w:w="-885" w:type="dxa"/>
        <w:tblLayout w:type="fixed"/>
        <w:tblLook w:val="04A0" w:firstRow="1" w:lastRow="0" w:firstColumn="1" w:lastColumn="0" w:noHBand="0" w:noVBand="1"/>
      </w:tblPr>
      <w:tblGrid>
        <w:gridCol w:w="567"/>
        <w:gridCol w:w="1702"/>
        <w:gridCol w:w="425"/>
        <w:gridCol w:w="709"/>
        <w:gridCol w:w="567"/>
        <w:gridCol w:w="709"/>
        <w:gridCol w:w="5777"/>
      </w:tblGrid>
      <w:tr w:rsidR="00982AC9" w:rsidTr="00520C75">
        <w:trPr>
          <w:trHeight w:val="191"/>
        </w:trPr>
        <w:tc>
          <w:tcPr>
            <w:tcW w:w="567" w:type="dxa"/>
            <w:vMerge w:val="restart"/>
          </w:tcPr>
          <w:p w:rsidR="00982AC9" w:rsidRDefault="00982AC9" w:rsidP="006205B7">
            <w:pPr>
              <w:widowControl w:val="0"/>
              <w:autoSpaceDE w:val="0"/>
              <w:autoSpaceDN w:val="0"/>
              <w:jc w:val="center"/>
              <w:rPr>
                <w:rFonts w:ascii="Times New Roman" w:eastAsia="Times New Roman" w:hAnsi="Times New Roman" w:cs="Times New Roman"/>
                <w:b/>
                <w:sz w:val="28"/>
                <w:szCs w:val="28"/>
                <w:lang w:val="uk-UA"/>
              </w:rPr>
            </w:pPr>
            <w:proofErr w:type="spellStart"/>
            <w:r w:rsidRPr="006205B7">
              <w:rPr>
                <w:rFonts w:ascii="Times New Roman" w:eastAsia="Times New Roman" w:hAnsi="Times New Roman" w:cs="Times New Roman"/>
                <w:b/>
                <w:sz w:val="24"/>
                <w:szCs w:val="24"/>
                <w:lang w:val="uk-UA"/>
              </w:rPr>
              <w:t>№з\п</w:t>
            </w:r>
            <w:proofErr w:type="spellEnd"/>
          </w:p>
        </w:tc>
        <w:tc>
          <w:tcPr>
            <w:tcW w:w="1702" w:type="dxa"/>
            <w:vMerge w:val="restart"/>
          </w:tcPr>
          <w:p w:rsidR="00982AC9" w:rsidRDefault="00982AC9"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Напрям</w:t>
            </w:r>
          </w:p>
        </w:tc>
        <w:tc>
          <w:tcPr>
            <w:tcW w:w="2410" w:type="dxa"/>
            <w:gridSpan w:val="4"/>
          </w:tcPr>
          <w:p w:rsidR="00982AC9"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Рівні</w:t>
            </w:r>
          </w:p>
        </w:tc>
        <w:tc>
          <w:tcPr>
            <w:tcW w:w="5777" w:type="dxa"/>
          </w:tcPr>
          <w:p w:rsidR="00982AC9" w:rsidRDefault="00982AC9" w:rsidP="006205B7">
            <w:pPr>
              <w:widowControl w:val="0"/>
              <w:autoSpaceDE w:val="0"/>
              <w:autoSpaceDN w:val="0"/>
              <w:jc w:val="center"/>
              <w:rPr>
                <w:rFonts w:ascii="Times New Roman" w:eastAsia="Times New Roman" w:hAnsi="Times New Roman" w:cs="Times New Roman"/>
                <w:b/>
                <w:sz w:val="28"/>
                <w:szCs w:val="28"/>
                <w:lang w:val="uk-UA"/>
              </w:rPr>
            </w:pPr>
            <w:proofErr w:type="spellStart"/>
            <w:r w:rsidRPr="006205B7">
              <w:rPr>
                <w:rFonts w:ascii="Times New Roman" w:eastAsia="Times New Roman" w:hAnsi="Times New Roman" w:cs="Times New Roman"/>
                <w:b/>
                <w:sz w:val="24"/>
                <w:szCs w:val="24"/>
              </w:rPr>
              <w:t>Досягнення</w:t>
            </w:r>
            <w:proofErr w:type="spellEnd"/>
            <w:r w:rsidRPr="006205B7">
              <w:rPr>
                <w:rFonts w:ascii="Times New Roman" w:eastAsia="Times New Roman" w:hAnsi="Times New Roman" w:cs="Times New Roman"/>
                <w:b/>
                <w:sz w:val="24"/>
                <w:szCs w:val="24"/>
              </w:rPr>
              <w:t xml:space="preserve"> в </w:t>
            </w:r>
            <w:proofErr w:type="spellStart"/>
            <w:r w:rsidRPr="006205B7">
              <w:rPr>
                <w:rFonts w:ascii="Times New Roman" w:eastAsia="Times New Roman" w:hAnsi="Times New Roman" w:cs="Times New Roman"/>
                <w:b/>
                <w:sz w:val="24"/>
                <w:szCs w:val="24"/>
              </w:rPr>
              <w:t>освітній</w:t>
            </w:r>
            <w:proofErr w:type="spellEnd"/>
            <w:r w:rsidRPr="006205B7">
              <w:rPr>
                <w:rFonts w:ascii="Times New Roman" w:eastAsia="Times New Roman" w:hAnsi="Times New Roman" w:cs="Times New Roman"/>
                <w:b/>
                <w:sz w:val="24"/>
                <w:szCs w:val="24"/>
              </w:rPr>
              <w:t xml:space="preserve"> </w:t>
            </w:r>
            <w:proofErr w:type="spellStart"/>
            <w:r w:rsidRPr="006205B7">
              <w:rPr>
                <w:rFonts w:ascii="Times New Roman" w:eastAsia="Times New Roman" w:hAnsi="Times New Roman" w:cs="Times New Roman"/>
                <w:b/>
                <w:sz w:val="24"/>
                <w:szCs w:val="24"/>
              </w:rPr>
              <w:t>діяльності</w:t>
            </w:r>
            <w:proofErr w:type="spellEnd"/>
            <w:r w:rsidRPr="006205B7">
              <w:rPr>
                <w:rFonts w:ascii="Times New Roman" w:eastAsia="Times New Roman" w:hAnsi="Times New Roman" w:cs="Times New Roman"/>
                <w:b/>
                <w:sz w:val="24"/>
                <w:szCs w:val="24"/>
              </w:rPr>
              <w:t xml:space="preserve"> та </w:t>
            </w:r>
            <w:proofErr w:type="spellStart"/>
            <w:r w:rsidRPr="006205B7">
              <w:rPr>
                <w:rFonts w:ascii="Times New Roman" w:eastAsia="Times New Roman" w:hAnsi="Times New Roman" w:cs="Times New Roman"/>
                <w:b/>
                <w:sz w:val="24"/>
                <w:szCs w:val="24"/>
              </w:rPr>
              <w:t>управлінських</w:t>
            </w:r>
            <w:proofErr w:type="spellEnd"/>
            <w:r w:rsidRPr="006205B7">
              <w:rPr>
                <w:rFonts w:ascii="Times New Roman" w:eastAsia="Times New Roman" w:hAnsi="Times New Roman" w:cs="Times New Roman"/>
                <w:b/>
                <w:sz w:val="24"/>
                <w:szCs w:val="24"/>
              </w:rPr>
              <w:t xml:space="preserve"> </w:t>
            </w:r>
            <w:proofErr w:type="spellStart"/>
            <w:r w:rsidRPr="006205B7">
              <w:rPr>
                <w:rFonts w:ascii="Times New Roman" w:eastAsia="Times New Roman" w:hAnsi="Times New Roman" w:cs="Times New Roman"/>
                <w:b/>
                <w:sz w:val="24"/>
                <w:szCs w:val="24"/>
              </w:rPr>
              <w:t>процесах</w:t>
            </w:r>
            <w:proofErr w:type="spellEnd"/>
            <w:r w:rsidRPr="006205B7">
              <w:rPr>
                <w:rFonts w:ascii="Times New Roman" w:eastAsia="Times New Roman" w:hAnsi="Times New Roman" w:cs="Times New Roman"/>
                <w:b/>
                <w:sz w:val="24"/>
                <w:szCs w:val="24"/>
              </w:rPr>
              <w:t xml:space="preserve">, та </w:t>
            </w:r>
            <w:proofErr w:type="spellStart"/>
            <w:r w:rsidRPr="006205B7">
              <w:rPr>
                <w:rFonts w:ascii="Times New Roman" w:eastAsia="Times New Roman" w:hAnsi="Times New Roman" w:cs="Times New Roman"/>
                <w:b/>
                <w:sz w:val="24"/>
                <w:szCs w:val="24"/>
              </w:rPr>
              <w:t>проблеми</w:t>
            </w:r>
            <w:proofErr w:type="spellEnd"/>
            <w:r w:rsidRPr="006205B7">
              <w:rPr>
                <w:rFonts w:ascii="Times New Roman" w:eastAsia="Times New Roman" w:hAnsi="Times New Roman" w:cs="Times New Roman"/>
                <w:b/>
                <w:sz w:val="24"/>
                <w:szCs w:val="24"/>
              </w:rPr>
              <w:t xml:space="preserve">, </w:t>
            </w:r>
            <w:proofErr w:type="spellStart"/>
            <w:r w:rsidRPr="006205B7">
              <w:rPr>
                <w:rFonts w:ascii="Times New Roman" w:eastAsia="Times New Roman" w:hAnsi="Times New Roman" w:cs="Times New Roman"/>
                <w:b/>
                <w:sz w:val="24"/>
                <w:szCs w:val="24"/>
              </w:rPr>
              <w:t>що</w:t>
            </w:r>
            <w:proofErr w:type="spellEnd"/>
            <w:r w:rsidRPr="006205B7">
              <w:rPr>
                <w:rFonts w:ascii="Times New Roman" w:eastAsia="Times New Roman" w:hAnsi="Times New Roman" w:cs="Times New Roman"/>
                <w:b/>
                <w:sz w:val="24"/>
                <w:szCs w:val="24"/>
              </w:rPr>
              <w:t xml:space="preserve"> </w:t>
            </w:r>
            <w:proofErr w:type="spellStart"/>
            <w:r w:rsidRPr="006205B7">
              <w:rPr>
                <w:rFonts w:ascii="Times New Roman" w:eastAsia="Times New Roman" w:hAnsi="Times New Roman" w:cs="Times New Roman"/>
                <w:b/>
                <w:sz w:val="24"/>
                <w:szCs w:val="24"/>
              </w:rPr>
              <w:t>потребують</w:t>
            </w:r>
            <w:proofErr w:type="spellEnd"/>
            <w:r w:rsidRPr="006205B7">
              <w:rPr>
                <w:rFonts w:ascii="Times New Roman" w:eastAsia="Times New Roman" w:hAnsi="Times New Roman" w:cs="Times New Roman"/>
                <w:b/>
                <w:sz w:val="24"/>
                <w:szCs w:val="24"/>
              </w:rPr>
              <w:t xml:space="preserve"> </w:t>
            </w:r>
            <w:proofErr w:type="spellStart"/>
            <w:r w:rsidRPr="006205B7">
              <w:rPr>
                <w:rFonts w:ascii="Times New Roman" w:eastAsia="Times New Roman" w:hAnsi="Times New Roman" w:cs="Times New Roman"/>
                <w:b/>
                <w:sz w:val="24"/>
                <w:szCs w:val="24"/>
              </w:rPr>
              <w:t>вирішення</w:t>
            </w:r>
            <w:proofErr w:type="spellEnd"/>
            <w:r w:rsidRPr="006205B7">
              <w:rPr>
                <w:rFonts w:ascii="Times New Roman" w:eastAsia="Times New Roman" w:hAnsi="Times New Roman" w:cs="Times New Roman"/>
                <w:b/>
                <w:sz w:val="24"/>
                <w:szCs w:val="24"/>
              </w:rPr>
              <w:t xml:space="preserve">  </w:t>
            </w:r>
          </w:p>
        </w:tc>
      </w:tr>
      <w:tr w:rsidR="00332DDD" w:rsidTr="00520C75">
        <w:trPr>
          <w:cantSplit/>
          <w:trHeight w:val="1316"/>
        </w:trPr>
        <w:tc>
          <w:tcPr>
            <w:tcW w:w="567" w:type="dxa"/>
            <w:vMerge/>
          </w:tcPr>
          <w:p w:rsidR="00982AC9" w:rsidRPr="006205B7" w:rsidRDefault="00982AC9"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vMerge/>
          </w:tcPr>
          <w:p w:rsidR="00982AC9" w:rsidRDefault="00982AC9"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extDirection w:val="btLr"/>
            <w:vAlign w:val="bottom"/>
          </w:tcPr>
          <w:p w:rsidR="00982AC9" w:rsidRPr="00A63DA0" w:rsidRDefault="00A63DA0" w:rsidP="00A63DA0">
            <w:pPr>
              <w:widowControl w:val="0"/>
              <w:autoSpaceDE w:val="0"/>
              <w:autoSpaceDN w:val="0"/>
              <w:ind w:left="113" w:right="113"/>
              <w:jc w:val="both"/>
              <w:rPr>
                <w:rFonts w:ascii="Times New Roman" w:eastAsia="Times New Roman" w:hAnsi="Times New Roman" w:cs="Times New Roman"/>
                <w:b/>
                <w:lang w:val="uk-UA"/>
              </w:rPr>
            </w:pPr>
            <w:r w:rsidRPr="00A63DA0">
              <w:rPr>
                <w:rFonts w:ascii="Times New Roman" w:eastAsia="Times New Roman" w:hAnsi="Times New Roman" w:cs="Times New Roman"/>
                <w:b/>
                <w:lang w:val="uk-UA"/>
              </w:rPr>
              <w:t>Високий</w:t>
            </w:r>
          </w:p>
        </w:tc>
        <w:tc>
          <w:tcPr>
            <w:tcW w:w="709" w:type="dxa"/>
            <w:textDirection w:val="btLr"/>
            <w:vAlign w:val="center"/>
          </w:tcPr>
          <w:p w:rsidR="00982AC9" w:rsidRPr="00A63DA0" w:rsidRDefault="00A63DA0" w:rsidP="00A63DA0">
            <w:pPr>
              <w:widowControl w:val="0"/>
              <w:autoSpaceDE w:val="0"/>
              <w:autoSpaceDN w:val="0"/>
              <w:ind w:left="113" w:right="113"/>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Достатній</w:t>
            </w:r>
          </w:p>
        </w:tc>
        <w:tc>
          <w:tcPr>
            <w:tcW w:w="567" w:type="dxa"/>
            <w:textDirection w:val="btLr"/>
            <w:vAlign w:val="bottom"/>
          </w:tcPr>
          <w:p w:rsidR="00982AC9" w:rsidRPr="00A63DA0" w:rsidRDefault="00A63DA0" w:rsidP="00A63DA0">
            <w:pPr>
              <w:widowControl w:val="0"/>
              <w:autoSpaceDE w:val="0"/>
              <w:autoSpaceDN w:val="0"/>
              <w:ind w:left="113" w:right="113"/>
              <w:jc w:val="both"/>
              <w:rPr>
                <w:rFonts w:ascii="Times New Roman" w:eastAsia="Times New Roman" w:hAnsi="Times New Roman" w:cs="Times New Roman"/>
                <w:b/>
                <w:sz w:val="20"/>
                <w:szCs w:val="20"/>
                <w:lang w:val="uk-UA"/>
              </w:rPr>
            </w:pPr>
            <w:r w:rsidRPr="00A63DA0">
              <w:rPr>
                <w:rFonts w:ascii="Times New Roman" w:eastAsia="Times New Roman" w:hAnsi="Times New Roman" w:cs="Times New Roman"/>
                <w:b/>
                <w:sz w:val="20"/>
                <w:szCs w:val="20"/>
                <w:lang w:val="uk-UA"/>
              </w:rPr>
              <w:t xml:space="preserve">Вимагає </w:t>
            </w:r>
            <w:r w:rsidRPr="00A63DA0">
              <w:rPr>
                <w:rFonts w:ascii="Times New Roman" w:eastAsia="Times New Roman" w:hAnsi="Times New Roman" w:cs="Times New Roman"/>
                <w:b/>
                <w:sz w:val="16"/>
                <w:szCs w:val="16"/>
                <w:lang w:val="uk-UA"/>
              </w:rPr>
              <w:t>покращення</w:t>
            </w:r>
            <w:r w:rsidRPr="00A63DA0">
              <w:rPr>
                <w:rFonts w:ascii="Times New Roman" w:eastAsia="Times New Roman" w:hAnsi="Times New Roman" w:cs="Times New Roman"/>
                <w:b/>
                <w:sz w:val="20"/>
                <w:szCs w:val="20"/>
                <w:lang w:val="uk-UA"/>
              </w:rPr>
              <w:t xml:space="preserve"> </w:t>
            </w:r>
          </w:p>
        </w:tc>
        <w:tc>
          <w:tcPr>
            <w:tcW w:w="709" w:type="dxa"/>
            <w:textDirection w:val="btLr"/>
          </w:tcPr>
          <w:p w:rsidR="00982AC9" w:rsidRPr="00A63DA0" w:rsidRDefault="00A63DA0" w:rsidP="00A63DA0">
            <w:pPr>
              <w:widowControl w:val="0"/>
              <w:autoSpaceDE w:val="0"/>
              <w:autoSpaceDN w:val="0"/>
              <w:ind w:left="113" w:right="113"/>
              <w:jc w:val="both"/>
              <w:rPr>
                <w:rFonts w:ascii="Times New Roman" w:eastAsia="Times New Roman" w:hAnsi="Times New Roman" w:cs="Times New Roman"/>
                <w:b/>
                <w:sz w:val="20"/>
                <w:szCs w:val="20"/>
                <w:lang w:val="uk-UA"/>
              </w:rPr>
            </w:pPr>
            <w:r w:rsidRPr="00A63DA0">
              <w:rPr>
                <w:rFonts w:ascii="Times New Roman" w:eastAsia="Times New Roman" w:hAnsi="Times New Roman" w:cs="Times New Roman"/>
                <w:b/>
                <w:sz w:val="20"/>
                <w:szCs w:val="20"/>
                <w:lang w:val="uk-UA"/>
              </w:rPr>
              <w:t>Низький</w:t>
            </w:r>
          </w:p>
        </w:tc>
        <w:tc>
          <w:tcPr>
            <w:tcW w:w="5777" w:type="dxa"/>
          </w:tcPr>
          <w:p w:rsidR="00982AC9" w:rsidRDefault="00982AC9" w:rsidP="006205B7">
            <w:pPr>
              <w:widowControl w:val="0"/>
              <w:autoSpaceDE w:val="0"/>
              <w:autoSpaceDN w:val="0"/>
              <w:jc w:val="center"/>
              <w:rPr>
                <w:rFonts w:ascii="Times New Roman" w:eastAsia="Times New Roman" w:hAnsi="Times New Roman" w:cs="Times New Roman"/>
                <w:b/>
                <w:sz w:val="28"/>
                <w:szCs w:val="28"/>
                <w:lang w:val="uk-UA"/>
              </w:rPr>
            </w:pPr>
          </w:p>
        </w:tc>
      </w:tr>
      <w:tr w:rsidR="00332DDD" w:rsidRPr="00933E17" w:rsidTr="00520C75">
        <w:trPr>
          <w:trHeight w:val="149"/>
        </w:trPr>
        <w:tc>
          <w:tcPr>
            <w:tcW w:w="567" w:type="dxa"/>
          </w:tcPr>
          <w:p w:rsidR="009230E8" w:rsidRPr="006205B7" w:rsidRDefault="00B66628" w:rsidP="006205B7">
            <w:pPr>
              <w:widowControl w:val="0"/>
              <w:autoSpaceDE w:val="0"/>
              <w:autoSpaceDN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1702" w:type="dxa"/>
          </w:tcPr>
          <w:p w:rsidR="009230E8"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Освітнє середовище</w:t>
            </w:r>
          </w:p>
        </w:tc>
        <w:tc>
          <w:tcPr>
            <w:tcW w:w="425"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A63DA0"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9230E8" w:rsidRPr="00A63DA0"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9230E8" w:rsidRPr="00897FDF" w:rsidRDefault="009230E8" w:rsidP="009230E8">
            <w:pPr>
              <w:widowControl w:val="0"/>
              <w:autoSpaceDE w:val="0"/>
              <w:autoSpaceDN w:val="0"/>
              <w:spacing w:line="276" w:lineRule="auto"/>
              <w:jc w:val="both"/>
              <w:rPr>
                <w:rFonts w:ascii="Times New Roman" w:eastAsia="Times New Roman" w:hAnsi="Times New Roman" w:cs="Times New Roman"/>
                <w:b/>
                <w:lang w:val="uk-UA"/>
              </w:rPr>
            </w:pPr>
            <w:r w:rsidRPr="00897FDF">
              <w:rPr>
                <w:rFonts w:ascii="Times New Roman" w:eastAsia="Times New Roman" w:hAnsi="Times New Roman" w:cs="Times New Roman"/>
                <w:b/>
                <w:lang w:val="uk-UA"/>
              </w:rPr>
              <w:t>1.</w:t>
            </w:r>
            <w:r w:rsidR="00B66628" w:rsidRPr="00B66628">
              <w:rPr>
                <w:rFonts w:ascii="Times New Roman" w:eastAsia="Times New Roman" w:hAnsi="Times New Roman" w:cs="Times New Roman"/>
                <w:b/>
              </w:rPr>
              <w:t>1.</w:t>
            </w:r>
            <w:r w:rsidRPr="00897FDF">
              <w:rPr>
                <w:rFonts w:ascii="Times New Roman" w:eastAsia="Times New Roman" w:hAnsi="Times New Roman" w:cs="Times New Roman"/>
                <w:b/>
                <w:lang w:val="uk-UA"/>
              </w:rPr>
              <w:t>Забезпечення здорових, безпечних і комфортних умов навчання та праці</w:t>
            </w:r>
          </w:p>
          <w:p w:rsidR="009230E8" w:rsidRPr="00897FDF" w:rsidRDefault="009230E8" w:rsidP="009230E8">
            <w:pPr>
              <w:spacing w:after="160" w:line="276" w:lineRule="auto"/>
              <w:jc w:val="both"/>
              <w:rPr>
                <w:rFonts w:ascii="Times New Roman" w:eastAsia="Calibri" w:hAnsi="Times New Roman" w:cs="Times New Roman"/>
                <w:b/>
                <w:u w:val="single"/>
                <w:lang w:val="uk-UA"/>
              </w:rPr>
            </w:pPr>
            <w:r w:rsidRPr="00897FDF">
              <w:rPr>
                <w:rFonts w:ascii="Times New Roman" w:eastAsia="Calibri" w:hAnsi="Times New Roman" w:cs="Times New Roman"/>
                <w:b/>
                <w:u w:val="single"/>
                <w:lang w:val="uk-UA"/>
              </w:rPr>
              <w:t xml:space="preserve">   1.1.1.Приміщення і територія закладу є безпечними та комфортними для навчання та праці.  </w:t>
            </w:r>
          </w:p>
          <w:p w:rsidR="009230E8" w:rsidRPr="00897FDF" w:rsidRDefault="008C5947" w:rsidP="009230E8">
            <w:pPr>
              <w:spacing w:after="160" w:line="276" w:lineRule="auto"/>
              <w:jc w:val="both"/>
              <w:rPr>
                <w:rFonts w:ascii="Times New Roman" w:eastAsia="Calibri" w:hAnsi="Times New Roman" w:cs="Times New Roman"/>
                <w:lang w:val="uk-UA"/>
              </w:rPr>
            </w:pPr>
            <w:r>
              <w:rPr>
                <w:rFonts w:ascii="Times New Roman" w:eastAsia="Calibri" w:hAnsi="Times New Roman" w:cs="Times New Roman"/>
                <w:lang w:val="uk-UA"/>
              </w:rPr>
              <w:lastRenderedPageBreak/>
              <w:t xml:space="preserve">     Територія та</w:t>
            </w:r>
            <w:r w:rsidR="009230E8" w:rsidRPr="00897FDF">
              <w:rPr>
                <w:rFonts w:ascii="Times New Roman" w:eastAsia="Calibri" w:hAnsi="Times New Roman" w:cs="Times New Roman"/>
                <w:lang w:val="uk-UA"/>
              </w:rPr>
              <w:t xml:space="preserve"> приміщення Комунального закладу «Чернівецький обласний навчально-реабілітаційний </w:t>
            </w:r>
            <w:r w:rsidR="00933E17">
              <w:rPr>
                <w:rFonts w:ascii="Times New Roman" w:eastAsia="Calibri" w:hAnsi="Times New Roman" w:cs="Times New Roman"/>
                <w:lang w:val="uk-UA"/>
              </w:rPr>
              <w:t>центр «Родина»  чисті та охайні, відповідно до санітарно-гігієнічних вимог. Прибудинкова  т</w:t>
            </w:r>
            <w:r w:rsidR="009230E8" w:rsidRPr="00897FDF">
              <w:rPr>
                <w:rFonts w:ascii="Times New Roman" w:eastAsia="Calibri" w:hAnsi="Times New Roman" w:cs="Times New Roman"/>
                <w:lang w:val="uk-UA"/>
              </w:rPr>
              <w:t xml:space="preserve">ериторія огороджена повністю і є безпечною  для здобувачів освіти, доступ для сторонніх осіб та несанкціонованого заїзду </w:t>
            </w:r>
            <w:proofErr w:type="spellStart"/>
            <w:r w:rsidR="009230E8" w:rsidRPr="00897FDF">
              <w:rPr>
                <w:rFonts w:ascii="Times New Roman" w:eastAsia="Calibri" w:hAnsi="Times New Roman" w:cs="Times New Roman"/>
                <w:lang w:val="uk-UA"/>
              </w:rPr>
              <w:t>тран</w:t>
            </w:r>
            <w:proofErr w:type="spellEnd"/>
            <w:r w:rsidR="009230E8" w:rsidRPr="00897FDF">
              <w:rPr>
                <w:rFonts w:ascii="Times New Roman" w:eastAsia="Calibri" w:hAnsi="Times New Roman" w:cs="Times New Roman"/>
              </w:rPr>
              <w:t xml:space="preserve">спорту на </w:t>
            </w:r>
            <w:proofErr w:type="spellStart"/>
            <w:r w:rsidR="009230E8" w:rsidRPr="00897FDF">
              <w:rPr>
                <w:rFonts w:ascii="Times New Roman" w:eastAsia="Calibri" w:hAnsi="Times New Roman" w:cs="Times New Roman"/>
              </w:rPr>
              <w:t>територію</w:t>
            </w:r>
            <w:proofErr w:type="spellEnd"/>
            <w:r w:rsidR="009230E8" w:rsidRPr="00897FDF">
              <w:rPr>
                <w:rFonts w:ascii="Times New Roman" w:eastAsia="Calibri" w:hAnsi="Times New Roman" w:cs="Times New Roman"/>
              </w:rPr>
              <w:t xml:space="preserve"> закладу</w:t>
            </w:r>
            <w:r w:rsidR="00933E17">
              <w:rPr>
                <w:rFonts w:ascii="Times New Roman" w:eastAsia="Calibri" w:hAnsi="Times New Roman" w:cs="Times New Roman"/>
                <w:lang w:val="uk-UA"/>
              </w:rPr>
              <w:t xml:space="preserve"> заборонений</w:t>
            </w:r>
            <w:r w:rsidR="009230E8" w:rsidRPr="00897FDF">
              <w:rPr>
                <w:rFonts w:ascii="Times New Roman" w:eastAsia="Calibri" w:hAnsi="Times New Roman" w:cs="Times New Roman"/>
                <w:lang w:val="uk-UA"/>
              </w:rPr>
              <w:t xml:space="preserve"> та недоступний. За винятком працівників та транспорту Чернівецької дистанції сигналізації і зв'язку Львівської залізниці. Для забезпечення безпеки життя і здоров’я здобувачів освітніх, </w:t>
            </w:r>
            <w:proofErr w:type="spellStart"/>
            <w:r w:rsidR="009230E8" w:rsidRPr="00897FDF">
              <w:rPr>
                <w:rFonts w:ascii="Times New Roman" w:eastAsia="Calibri" w:hAnsi="Times New Roman" w:cs="Times New Roman"/>
                <w:lang w:val="uk-UA"/>
              </w:rPr>
              <w:t>корекційно-розвиткових</w:t>
            </w:r>
            <w:proofErr w:type="spellEnd"/>
            <w:r w:rsidR="009230E8" w:rsidRPr="00897FDF">
              <w:rPr>
                <w:rFonts w:ascii="Times New Roman" w:eastAsia="Calibri" w:hAnsi="Times New Roman" w:cs="Times New Roman"/>
                <w:lang w:val="uk-UA"/>
              </w:rPr>
              <w:t xml:space="preserve"> та реабілітаційних послуг центру заїзд та виїзд транспорту контролюють чергові педагоги (вчителі/вихователі), технічні працівники з  допомогою камер зовнішнього спостереження (5 штук) а також внутрішнього спостереження (16 штук).  У закритому внутрішньому дворі у спеціальному секторі  </w:t>
            </w:r>
            <w:proofErr w:type="spellStart"/>
            <w:r w:rsidR="009230E8" w:rsidRPr="00897FDF">
              <w:rPr>
                <w:rFonts w:ascii="Times New Roman" w:eastAsia="Calibri" w:hAnsi="Times New Roman" w:cs="Times New Roman"/>
                <w:lang w:val="uk-UA"/>
              </w:rPr>
              <w:t>облаштовані</w:t>
            </w:r>
            <w:proofErr w:type="spellEnd"/>
            <w:r w:rsidR="009230E8" w:rsidRPr="00897FDF">
              <w:rPr>
                <w:rFonts w:ascii="Times New Roman" w:eastAsia="Calibri" w:hAnsi="Times New Roman" w:cs="Times New Roman"/>
                <w:lang w:val="uk-UA"/>
              </w:rPr>
              <w:t xml:space="preserve"> ігрові спортивні осередки для учнів початкових класів. </w:t>
            </w:r>
            <w:r w:rsidR="009230E8" w:rsidRPr="00897FDF">
              <w:rPr>
                <w:rFonts w:ascii="Times New Roman" w:eastAsia="Calibri" w:hAnsi="Times New Roman" w:cs="Times New Roman"/>
              </w:rPr>
              <w:t xml:space="preserve"> </w:t>
            </w:r>
            <w:r w:rsidR="009230E8" w:rsidRPr="00897FDF">
              <w:rPr>
                <w:rFonts w:ascii="Times New Roman" w:eastAsia="Calibri" w:hAnsi="Times New Roman" w:cs="Times New Roman"/>
                <w:color w:val="FF0000"/>
                <w:lang w:val="uk-UA"/>
              </w:rPr>
              <w:t xml:space="preserve">Підлогове </w:t>
            </w:r>
            <w:proofErr w:type="spellStart"/>
            <w:r w:rsidR="009230E8" w:rsidRPr="00897FDF">
              <w:rPr>
                <w:rFonts w:ascii="Times New Roman" w:eastAsia="Calibri" w:hAnsi="Times New Roman" w:cs="Times New Roman"/>
              </w:rPr>
              <w:t>покриття</w:t>
            </w:r>
            <w:proofErr w:type="spellEnd"/>
            <w:r w:rsidR="009230E8" w:rsidRPr="00897FDF">
              <w:rPr>
                <w:rFonts w:ascii="Times New Roman" w:eastAsia="Calibri" w:hAnsi="Times New Roman" w:cs="Times New Roman"/>
              </w:rPr>
              <w:t xml:space="preserve">  </w:t>
            </w:r>
            <w:r w:rsidR="009230E8" w:rsidRPr="00897FDF">
              <w:rPr>
                <w:rFonts w:ascii="Times New Roman" w:eastAsia="Calibri" w:hAnsi="Times New Roman" w:cs="Times New Roman"/>
                <w:lang w:val="uk-UA"/>
              </w:rPr>
              <w:t xml:space="preserve">сектору </w:t>
            </w:r>
            <w:proofErr w:type="spellStart"/>
            <w:r w:rsidR="009230E8" w:rsidRPr="00897FDF">
              <w:rPr>
                <w:rFonts w:ascii="Times New Roman" w:eastAsia="Calibri" w:hAnsi="Times New Roman" w:cs="Times New Roman"/>
              </w:rPr>
              <w:t>сучасне</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екологічне</w:t>
            </w:r>
            <w:proofErr w:type="spellEnd"/>
            <w:r w:rsidR="009230E8" w:rsidRPr="00897FDF">
              <w:rPr>
                <w:rFonts w:ascii="Times New Roman" w:eastAsia="Calibri" w:hAnsi="Times New Roman" w:cs="Times New Roman"/>
              </w:rPr>
              <w:t>,</w:t>
            </w:r>
            <w:r w:rsidR="009230E8" w:rsidRPr="00897FDF">
              <w:rPr>
                <w:rFonts w:ascii="Times New Roman" w:eastAsia="Calibri" w:hAnsi="Times New Roman" w:cs="Times New Roman"/>
                <w:lang w:val="uk-UA"/>
              </w:rPr>
              <w:t xml:space="preserve"> безпечне для дітей</w:t>
            </w:r>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Щоранку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техпрацівник</w:t>
            </w:r>
            <w:proofErr w:type="spellEnd"/>
            <w:r w:rsidR="009230E8" w:rsidRPr="00897FDF">
              <w:rPr>
                <w:rFonts w:ascii="Times New Roman" w:eastAsia="Calibri" w:hAnsi="Times New Roman" w:cs="Times New Roman"/>
              </w:rPr>
              <w:t xml:space="preserve"> </w:t>
            </w:r>
            <w:r w:rsidR="009230E8" w:rsidRPr="00897FDF">
              <w:rPr>
                <w:rFonts w:ascii="Times New Roman" w:eastAsia="Calibri" w:hAnsi="Times New Roman" w:cs="Times New Roman"/>
                <w:lang w:val="uk-UA"/>
              </w:rPr>
              <w:t>здійснює</w:t>
            </w:r>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обхід</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території</w:t>
            </w:r>
            <w:proofErr w:type="spellEnd"/>
            <w:r w:rsidR="009230E8" w:rsidRPr="00897FDF">
              <w:rPr>
                <w:rFonts w:ascii="Times New Roman" w:eastAsia="Calibri" w:hAnsi="Times New Roman" w:cs="Times New Roman"/>
              </w:rPr>
              <w:t xml:space="preserve"> та </w:t>
            </w:r>
            <w:proofErr w:type="spellStart"/>
            <w:r w:rsidR="009230E8" w:rsidRPr="00897FDF">
              <w:rPr>
                <w:rFonts w:ascii="Times New Roman" w:eastAsia="Calibri" w:hAnsi="Times New Roman" w:cs="Times New Roman"/>
              </w:rPr>
              <w:t>прибирання</w:t>
            </w:r>
            <w:proofErr w:type="spellEnd"/>
            <w:r w:rsidR="009230E8" w:rsidRPr="00897FDF">
              <w:rPr>
                <w:rFonts w:ascii="Times New Roman" w:eastAsia="Calibri" w:hAnsi="Times New Roman" w:cs="Times New Roman"/>
              </w:rPr>
              <w:t>. На</w:t>
            </w:r>
            <w:r w:rsidR="00933E17">
              <w:rPr>
                <w:rFonts w:ascii="Times New Roman" w:eastAsia="Calibri" w:hAnsi="Times New Roman" w:cs="Times New Roman"/>
              </w:rPr>
              <w:t xml:space="preserve"> </w:t>
            </w:r>
            <w:proofErr w:type="spellStart"/>
            <w:r w:rsidR="00933E17">
              <w:rPr>
                <w:rFonts w:ascii="Times New Roman" w:eastAsia="Calibri" w:hAnsi="Times New Roman" w:cs="Times New Roman"/>
              </w:rPr>
              <w:t>території</w:t>
            </w:r>
            <w:proofErr w:type="spellEnd"/>
            <w:r w:rsidR="00933E17">
              <w:rPr>
                <w:rFonts w:ascii="Times New Roman" w:eastAsia="Calibri" w:hAnsi="Times New Roman" w:cs="Times New Roman"/>
              </w:rPr>
              <w:t xml:space="preserve"> </w:t>
            </w:r>
            <w:proofErr w:type="spellStart"/>
            <w:r w:rsidR="00933E17">
              <w:rPr>
                <w:rFonts w:ascii="Times New Roman" w:eastAsia="Calibri" w:hAnsi="Times New Roman" w:cs="Times New Roman"/>
              </w:rPr>
              <w:t>подвір’я</w:t>
            </w:r>
            <w:proofErr w:type="spellEnd"/>
            <w:r w:rsidR="00933E17">
              <w:rPr>
                <w:rFonts w:ascii="Times New Roman" w:eastAsia="Calibri" w:hAnsi="Times New Roman" w:cs="Times New Roman"/>
              </w:rPr>
              <w:t xml:space="preserve">  </w:t>
            </w:r>
            <w:proofErr w:type="gramStart"/>
            <w:r w:rsidR="00933E17">
              <w:rPr>
                <w:rFonts w:ascii="Times New Roman" w:eastAsia="Calibri" w:hAnsi="Times New Roman" w:cs="Times New Roman"/>
              </w:rPr>
              <w:t>для</w:t>
            </w:r>
            <w:proofErr w:type="gramEnd"/>
            <w:r w:rsidR="00933E17">
              <w:rPr>
                <w:rFonts w:ascii="Times New Roman" w:eastAsia="Calibri" w:hAnsi="Times New Roman" w:cs="Times New Roman"/>
              </w:rPr>
              <w:t xml:space="preserve"> занят</w:t>
            </w:r>
            <w:r w:rsidR="00933E17">
              <w:rPr>
                <w:rFonts w:ascii="Times New Roman" w:eastAsia="Calibri" w:hAnsi="Times New Roman" w:cs="Times New Roman"/>
                <w:lang w:val="uk-UA"/>
              </w:rPr>
              <w:t>ь</w:t>
            </w:r>
            <w:r w:rsidR="009230E8" w:rsidRPr="00897FDF">
              <w:rPr>
                <w:rFonts w:ascii="Times New Roman" w:eastAsia="Calibri" w:hAnsi="Times New Roman" w:cs="Times New Roman"/>
              </w:rPr>
              <w:t xml:space="preserve"> спортом та </w:t>
            </w:r>
            <w:proofErr w:type="spellStart"/>
            <w:r w:rsidR="009230E8" w:rsidRPr="00897FDF">
              <w:rPr>
                <w:rFonts w:ascii="Times New Roman" w:eastAsia="Calibri" w:hAnsi="Times New Roman" w:cs="Times New Roman"/>
              </w:rPr>
              <w:t>фізичної</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активності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здобувачів</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освітніх</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послуг</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облаштовано</w:t>
            </w:r>
            <w:proofErr w:type="spellEnd"/>
            <w:r w:rsidR="009230E8" w:rsidRPr="00897FDF">
              <w:rPr>
                <w:rFonts w:ascii="Times New Roman" w:eastAsia="Calibri" w:hAnsi="Times New Roman" w:cs="Times New Roman"/>
              </w:rPr>
              <w:t xml:space="preserve"> </w:t>
            </w:r>
            <w:r w:rsidR="009230E8" w:rsidRPr="00897FDF">
              <w:rPr>
                <w:rFonts w:ascii="Times New Roman" w:eastAsia="Calibri" w:hAnsi="Times New Roman" w:cs="Times New Roman"/>
                <w:lang w:val="uk-UA"/>
              </w:rPr>
              <w:t xml:space="preserve"> поле для гри з м</w:t>
            </w:r>
            <w:r w:rsidR="009230E8" w:rsidRPr="00897FDF">
              <w:rPr>
                <w:rFonts w:ascii="Times New Roman" w:eastAsia="Calibri" w:hAnsi="Times New Roman" w:cs="Times New Roman"/>
              </w:rPr>
              <w:t>’</w:t>
            </w:r>
            <w:proofErr w:type="spellStart"/>
            <w:r w:rsidR="009230E8" w:rsidRPr="00897FDF">
              <w:rPr>
                <w:rFonts w:ascii="Times New Roman" w:eastAsia="Calibri" w:hAnsi="Times New Roman" w:cs="Times New Roman"/>
                <w:lang w:val="uk-UA"/>
              </w:rPr>
              <w:t>ячем</w:t>
            </w:r>
            <w:proofErr w:type="spellEnd"/>
            <w:r w:rsidR="009230E8" w:rsidRPr="00897FDF">
              <w:rPr>
                <w:rFonts w:ascii="Times New Roman" w:eastAsia="Calibri" w:hAnsi="Times New Roman" w:cs="Times New Roman"/>
              </w:rPr>
              <w:t>.</w:t>
            </w:r>
            <w:r w:rsidR="009230E8" w:rsidRPr="00897FDF">
              <w:rPr>
                <w:rFonts w:ascii="Times New Roman" w:eastAsia="Calibri" w:hAnsi="Times New Roman" w:cs="Times New Roman"/>
                <w:lang w:val="uk-UA"/>
              </w:rPr>
              <w:t xml:space="preserve"> По периметру подвір’я створено </w:t>
            </w:r>
            <w:proofErr w:type="spellStart"/>
            <w:r w:rsidR="009230E8" w:rsidRPr="00897FDF">
              <w:rPr>
                <w:rFonts w:ascii="Times New Roman" w:eastAsia="Calibri" w:hAnsi="Times New Roman" w:cs="Times New Roman"/>
                <w:lang w:val="uk-UA"/>
              </w:rPr>
              <w:t>ладшафтний</w:t>
            </w:r>
            <w:proofErr w:type="spellEnd"/>
            <w:r w:rsidR="009230E8" w:rsidRPr="00897FDF">
              <w:rPr>
                <w:rFonts w:ascii="Times New Roman" w:eastAsia="Calibri" w:hAnsi="Times New Roman" w:cs="Times New Roman"/>
                <w:lang w:val="uk-UA"/>
              </w:rPr>
              <w:t xml:space="preserve"> дизайн. З метою уникнення пошкодження рослин під час рухової активності дітей зелені насадження відгороджені спеціальними безпечними  секційними сітками.  Територія подвір’я закладу завжди чиста, охайна, вчасно прибирається від опалого листя, снігу чи то будівельного сміття під час ремонту.</w:t>
            </w:r>
          </w:p>
          <w:p w:rsidR="009230E8" w:rsidRPr="00897FDF" w:rsidRDefault="009230E8" w:rsidP="009230E8">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   </w:t>
            </w:r>
            <w:r w:rsidR="00933E17">
              <w:rPr>
                <w:rFonts w:ascii="Times New Roman" w:eastAsia="Calibri" w:hAnsi="Times New Roman" w:cs="Times New Roman"/>
              </w:rPr>
              <w:t xml:space="preserve">У </w:t>
            </w:r>
            <w:r w:rsidR="00933E17">
              <w:rPr>
                <w:rFonts w:ascii="Times New Roman" w:eastAsia="Calibri" w:hAnsi="Times New Roman" w:cs="Times New Roman"/>
                <w:lang w:val="uk-UA"/>
              </w:rPr>
              <w:t>центрі</w:t>
            </w:r>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забезпечено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відеоспостереження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встановлено</w:t>
            </w:r>
            <w:proofErr w:type="spellEnd"/>
            <w:r w:rsidRPr="00897FDF">
              <w:rPr>
                <w:rFonts w:ascii="Times New Roman" w:eastAsia="Calibri" w:hAnsi="Times New Roman" w:cs="Times New Roman"/>
                <w:lang w:val="uk-UA"/>
              </w:rPr>
              <w:t xml:space="preserve">  </w:t>
            </w:r>
            <w:r w:rsidRPr="00897FDF">
              <w:rPr>
                <w:rFonts w:ascii="Times New Roman" w:eastAsia="Calibri" w:hAnsi="Times New Roman" w:cs="Times New Roman"/>
              </w:rPr>
              <w:t xml:space="preserve"> </w:t>
            </w:r>
            <w:r w:rsidRPr="00897FDF">
              <w:rPr>
                <w:rFonts w:ascii="Times New Roman" w:eastAsia="Calibri" w:hAnsi="Times New Roman" w:cs="Times New Roman"/>
                <w:lang w:val="uk-UA"/>
              </w:rPr>
              <w:t xml:space="preserve">відеокамери біля входу та </w:t>
            </w:r>
            <w:proofErr w:type="gramStart"/>
            <w:r w:rsidRPr="00897FDF">
              <w:rPr>
                <w:rFonts w:ascii="Times New Roman" w:eastAsia="Calibri" w:hAnsi="Times New Roman" w:cs="Times New Roman"/>
                <w:lang w:val="uk-UA"/>
              </w:rPr>
              <w:t>на</w:t>
            </w:r>
            <w:proofErr w:type="gramEnd"/>
            <w:r w:rsidRPr="00897FDF">
              <w:rPr>
                <w:rFonts w:ascii="Times New Roman" w:eastAsia="Calibri" w:hAnsi="Times New Roman" w:cs="Times New Roman"/>
                <w:lang w:val="uk-UA"/>
              </w:rPr>
              <w:t xml:space="preserve"> кожному  поверсі приміщення закладу.</w:t>
            </w:r>
          </w:p>
          <w:p w:rsidR="009230E8" w:rsidRPr="00897FDF" w:rsidRDefault="009230E8" w:rsidP="009230E8">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  У приміщенні закладу сходи, </w:t>
            </w:r>
            <w:r w:rsidRPr="00897FDF">
              <w:rPr>
                <w:rFonts w:ascii="Times New Roman" w:eastAsia="Calibri" w:hAnsi="Times New Roman" w:cs="Times New Roman"/>
                <w:color w:val="FF0000"/>
                <w:lang w:val="uk-UA"/>
              </w:rPr>
              <w:t>поручні, підлога рельєфно марковані</w:t>
            </w:r>
            <w:r w:rsidRPr="00897FDF">
              <w:rPr>
                <w:rFonts w:ascii="Times New Roman" w:eastAsia="Calibri" w:hAnsi="Times New Roman" w:cs="Times New Roman"/>
                <w:lang w:val="uk-UA"/>
              </w:rPr>
              <w:t xml:space="preserve">, наявна візуалізація приміщень, на стінах розміщено вказівники: напрямки руху для евакуації, плани з пожежної безпеки, інструкції. Під час обстеження   освітнього  середовища встановлено, що </w:t>
            </w:r>
            <w:proofErr w:type="spellStart"/>
            <w:r w:rsidRPr="00897FDF">
              <w:rPr>
                <w:rFonts w:ascii="Times New Roman" w:eastAsia="Calibri" w:hAnsi="Times New Roman" w:cs="Times New Roman"/>
                <w:lang w:val="uk-UA"/>
              </w:rPr>
              <w:t>повітряно-</w:t>
            </w:r>
            <w:proofErr w:type="spellEnd"/>
            <w:r w:rsidRPr="00897FDF">
              <w:rPr>
                <w:rFonts w:ascii="Times New Roman" w:eastAsia="Calibri" w:hAnsi="Times New Roman" w:cs="Times New Roman"/>
                <w:lang w:val="uk-UA"/>
              </w:rPr>
              <w:t xml:space="preserve"> тепловий режим навчальних приміщень відповідає санітарним нормам, наявне належне освітлення в класних кімнатах та приміщеннях, постійно проводиться вологе прибирання коридорів, рекреацій, навчальних кабінетів. </w:t>
            </w:r>
          </w:p>
          <w:p w:rsidR="009230E8" w:rsidRPr="00897FDF" w:rsidRDefault="009230E8" w:rsidP="009230E8">
            <w:pPr>
              <w:spacing w:after="160" w:line="276" w:lineRule="auto"/>
              <w:jc w:val="both"/>
              <w:rPr>
                <w:rFonts w:ascii="Times New Roman" w:eastAsia="Calibri" w:hAnsi="Times New Roman" w:cs="Times New Roman"/>
              </w:rPr>
            </w:pPr>
            <w:r w:rsidRPr="00897FDF">
              <w:rPr>
                <w:rFonts w:ascii="Times New Roman" w:eastAsia="Calibri" w:hAnsi="Times New Roman" w:cs="Times New Roman"/>
                <w:lang w:val="uk-UA"/>
              </w:rPr>
              <w:t xml:space="preserve">     Питний режим здобувачів освіти забезпечується індивідуально кожним учнем, з урахуванням карантинних обмежень, зокрема через викор</w:t>
            </w:r>
            <w:r w:rsidR="00933E17">
              <w:rPr>
                <w:rFonts w:ascii="Times New Roman" w:eastAsia="Calibri" w:hAnsi="Times New Roman" w:cs="Times New Roman"/>
                <w:lang w:val="uk-UA"/>
              </w:rPr>
              <w:t>истання індивідуальних ємностей. У</w:t>
            </w:r>
            <w:r w:rsidRPr="00897FDF">
              <w:rPr>
                <w:rFonts w:ascii="Times New Roman" w:eastAsia="Calibri" w:hAnsi="Times New Roman" w:cs="Times New Roman"/>
                <w:lang w:val="uk-UA"/>
              </w:rPr>
              <w:t xml:space="preserve"> їдальні </w:t>
            </w:r>
            <w:r w:rsidR="00933E17">
              <w:rPr>
                <w:rFonts w:ascii="Times New Roman" w:eastAsia="Calibri" w:hAnsi="Times New Roman" w:cs="Times New Roman"/>
                <w:lang w:val="uk-UA"/>
              </w:rPr>
              <w:t xml:space="preserve">центру </w:t>
            </w:r>
            <w:r w:rsidRPr="00897FDF">
              <w:rPr>
                <w:rFonts w:ascii="Times New Roman" w:eastAsia="Calibri" w:hAnsi="Times New Roman" w:cs="Times New Roman"/>
                <w:lang w:val="uk-UA"/>
              </w:rPr>
              <w:t xml:space="preserve">доступна кип’ячена </w:t>
            </w:r>
            <w:r w:rsidR="00933E17">
              <w:rPr>
                <w:rFonts w:ascii="Times New Roman" w:eastAsia="Calibri" w:hAnsi="Times New Roman" w:cs="Times New Roman"/>
                <w:lang w:val="uk-UA"/>
              </w:rPr>
              <w:t>та очищена фільтрована  вода</w:t>
            </w:r>
            <w:r w:rsidRPr="00897FDF">
              <w:rPr>
                <w:rFonts w:ascii="Times New Roman" w:eastAsia="Calibri" w:hAnsi="Times New Roman" w:cs="Times New Roman"/>
                <w:lang w:val="uk-UA"/>
              </w:rPr>
              <w:t xml:space="preserve">. </w:t>
            </w:r>
            <w:r w:rsidR="00933E17">
              <w:rPr>
                <w:rFonts w:ascii="Times New Roman" w:eastAsia="Calibri" w:hAnsi="Times New Roman" w:cs="Times New Roman"/>
                <w:lang w:val="uk-UA"/>
              </w:rPr>
              <w:t>Т</w:t>
            </w:r>
            <w:proofErr w:type="spellStart"/>
            <w:r w:rsidRPr="00897FDF">
              <w:rPr>
                <w:rFonts w:ascii="Times New Roman" w:eastAsia="Calibri" w:hAnsi="Times New Roman" w:cs="Times New Roman"/>
              </w:rPr>
              <w:t>уалетні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кімнати</w:t>
            </w:r>
            <w:proofErr w:type="spellEnd"/>
            <w:r w:rsidR="00933E17">
              <w:rPr>
                <w:rFonts w:ascii="Times New Roman" w:eastAsia="Calibri" w:hAnsi="Times New Roman" w:cs="Times New Roman"/>
                <w:lang w:val="uk-UA"/>
              </w:rPr>
              <w:t xml:space="preserve"> об лаштовані </w:t>
            </w:r>
            <w:r w:rsidRPr="00897FDF">
              <w:rPr>
                <w:rFonts w:ascii="Times New Roman" w:eastAsia="Calibri" w:hAnsi="Times New Roman" w:cs="Times New Roman"/>
              </w:rPr>
              <w:t xml:space="preserve"> на кожному </w:t>
            </w:r>
            <w:proofErr w:type="spellStart"/>
            <w:r w:rsidRPr="00897FDF">
              <w:rPr>
                <w:rFonts w:ascii="Times New Roman" w:eastAsia="Calibri" w:hAnsi="Times New Roman" w:cs="Times New Roman"/>
              </w:rPr>
              <w:t>поверсі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відповідно</w:t>
            </w:r>
            <w:proofErr w:type="spellEnd"/>
            <w:r w:rsidRPr="00897FDF">
              <w:rPr>
                <w:rFonts w:ascii="Times New Roman" w:eastAsia="Calibri" w:hAnsi="Times New Roman" w:cs="Times New Roman"/>
              </w:rPr>
              <w:t xml:space="preserve"> до </w:t>
            </w:r>
            <w:proofErr w:type="spellStart"/>
            <w:r w:rsidRPr="00897FDF">
              <w:rPr>
                <w:rFonts w:ascii="Times New Roman" w:eastAsia="Calibri" w:hAnsi="Times New Roman" w:cs="Times New Roman"/>
              </w:rPr>
              <w:t>санітарно-гігієнічних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вимог</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утримуються</w:t>
            </w:r>
            <w:proofErr w:type="spellEnd"/>
            <w:r w:rsidRPr="00897FDF">
              <w:rPr>
                <w:rFonts w:ascii="Times New Roman" w:eastAsia="Calibri" w:hAnsi="Times New Roman" w:cs="Times New Roman"/>
              </w:rPr>
              <w:t xml:space="preserve"> в </w:t>
            </w:r>
            <w:proofErr w:type="spellStart"/>
            <w:r w:rsidRPr="00897FDF">
              <w:rPr>
                <w:rFonts w:ascii="Times New Roman" w:eastAsia="Calibri" w:hAnsi="Times New Roman" w:cs="Times New Roman"/>
              </w:rPr>
              <w:t>належному</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стані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lastRenderedPageBreak/>
              <w:t>Туалетні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кімнати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забезпечені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закритими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кабінками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наявні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рукомийники</w:t>
            </w:r>
            <w:proofErr w:type="spellEnd"/>
            <w:r w:rsidRPr="00897FDF">
              <w:rPr>
                <w:rFonts w:ascii="Times New Roman" w:eastAsia="Calibri" w:hAnsi="Times New Roman" w:cs="Times New Roman"/>
              </w:rPr>
              <w:t xml:space="preserve">, тепла вода, </w:t>
            </w:r>
            <w:proofErr w:type="spellStart"/>
            <w:proofErr w:type="gramStart"/>
            <w:r w:rsidRPr="00897FDF">
              <w:rPr>
                <w:rFonts w:ascii="Times New Roman" w:eastAsia="Calibri" w:hAnsi="Times New Roman" w:cs="Times New Roman"/>
              </w:rPr>
              <w:t>р</w:t>
            </w:r>
            <w:proofErr w:type="gramEnd"/>
            <w:r w:rsidRPr="00897FDF">
              <w:rPr>
                <w:rFonts w:ascii="Times New Roman" w:eastAsia="Calibri" w:hAnsi="Times New Roman" w:cs="Times New Roman"/>
              </w:rPr>
              <w:t>ідке</w:t>
            </w:r>
            <w:proofErr w:type="spellEnd"/>
            <w:r w:rsidRPr="00897FDF">
              <w:rPr>
                <w:rFonts w:ascii="Times New Roman" w:eastAsia="Calibri" w:hAnsi="Times New Roman" w:cs="Times New Roman"/>
              </w:rPr>
              <w:t xml:space="preserve"> мило, </w:t>
            </w:r>
            <w:proofErr w:type="spellStart"/>
            <w:r w:rsidRPr="00897FDF">
              <w:rPr>
                <w:rFonts w:ascii="Times New Roman" w:eastAsia="Calibri" w:hAnsi="Times New Roman" w:cs="Times New Roman"/>
              </w:rPr>
              <w:t>електросушарки</w:t>
            </w:r>
            <w:proofErr w:type="spellEnd"/>
            <w:r w:rsidRPr="00897FDF">
              <w:rPr>
                <w:rFonts w:ascii="Times New Roman" w:eastAsia="Calibri" w:hAnsi="Times New Roman" w:cs="Times New Roman"/>
              </w:rPr>
              <w:t>.</w:t>
            </w:r>
            <w:r w:rsidRPr="00897FDF">
              <w:rPr>
                <w:rFonts w:ascii="Times New Roman" w:eastAsia="Calibri" w:hAnsi="Times New Roman" w:cs="Times New Roman"/>
                <w:lang w:val="uk-UA"/>
              </w:rPr>
              <w:t xml:space="preserve"> На третьому поверсі </w:t>
            </w:r>
            <w:proofErr w:type="spellStart"/>
            <w:r w:rsidRPr="00897FDF">
              <w:rPr>
                <w:rFonts w:ascii="Times New Roman" w:eastAsia="Calibri" w:hAnsi="Times New Roman" w:cs="Times New Roman"/>
                <w:lang w:val="uk-UA"/>
              </w:rPr>
              <w:t>облаштовано</w:t>
            </w:r>
            <w:proofErr w:type="spellEnd"/>
            <w:r w:rsidRPr="00897FDF">
              <w:rPr>
                <w:rFonts w:ascii="Times New Roman" w:eastAsia="Calibri" w:hAnsi="Times New Roman" w:cs="Times New Roman"/>
                <w:lang w:val="uk-UA"/>
              </w:rPr>
              <w:t xml:space="preserve"> туалетну кімнату для працівників закладу.</w:t>
            </w:r>
            <w:r w:rsidRPr="00933E17">
              <w:rPr>
                <w:rFonts w:ascii="Times New Roman" w:eastAsia="Calibri" w:hAnsi="Times New Roman" w:cs="Times New Roman"/>
                <w:lang w:val="uk-UA"/>
              </w:rPr>
              <w:t xml:space="preserve"> </w:t>
            </w:r>
            <w:proofErr w:type="spellStart"/>
            <w:r w:rsidR="00933E17">
              <w:rPr>
                <w:rFonts w:ascii="Times New Roman" w:eastAsia="Calibri" w:hAnsi="Times New Roman" w:cs="Times New Roman"/>
                <w:color w:val="FF0000"/>
                <w:lang w:val="uk-UA"/>
              </w:rPr>
              <w:t>О</w:t>
            </w:r>
            <w:r w:rsidR="00933E17" w:rsidRPr="00933E17">
              <w:rPr>
                <w:rFonts w:ascii="Times New Roman" w:eastAsia="Calibri" w:hAnsi="Times New Roman" w:cs="Times New Roman"/>
                <w:color w:val="FF0000"/>
                <w:lang w:val="uk-UA"/>
              </w:rPr>
              <w:t>бла</w:t>
            </w:r>
            <w:r w:rsidR="00933E17">
              <w:rPr>
                <w:rFonts w:ascii="Times New Roman" w:eastAsia="Calibri" w:hAnsi="Times New Roman" w:cs="Times New Roman"/>
                <w:color w:val="FF0000"/>
                <w:lang w:val="uk-UA"/>
              </w:rPr>
              <w:t>штовані</w:t>
            </w:r>
            <w:proofErr w:type="spellEnd"/>
            <w:r w:rsidR="00933E17">
              <w:rPr>
                <w:rFonts w:ascii="Times New Roman" w:eastAsia="Calibri" w:hAnsi="Times New Roman" w:cs="Times New Roman"/>
                <w:color w:val="FF0000"/>
                <w:lang w:val="uk-UA"/>
              </w:rPr>
              <w:t xml:space="preserve"> на І</w:t>
            </w:r>
            <w:r w:rsidR="00933E17">
              <w:rPr>
                <w:rFonts w:ascii="Times New Roman" w:eastAsia="Calibri" w:hAnsi="Times New Roman" w:cs="Times New Roman"/>
                <w:color w:val="FF0000"/>
                <w:lang w:val="en-US"/>
              </w:rPr>
              <w:t>V</w:t>
            </w:r>
            <w:r w:rsidR="00933E17">
              <w:rPr>
                <w:rFonts w:ascii="Times New Roman" w:eastAsia="Calibri" w:hAnsi="Times New Roman" w:cs="Times New Roman"/>
                <w:color w:val="FF0000"/>
                <w:lang w:val="uk-UA"/>
              </w:rPr>
              <w:t xml:space="preserve"> поверсі кімнаті гігієни  санітарний вузол </w:t>
            </w:r>
            <w:r w:rsidRPr="00933E17">
              <w:rPr>
                <w:rFonts w:ascii="Times New Roman" w:eastAsia="Calibri" w:hAnsi="Times New Roman" w:cs="Times New Roman"/>
                <w:color w:val="FF0000"/>
                <w:lang w:val="uk-UA"/>
              </w:rPr>
              <w:t xml:space="preserve"> для осіб з ООП</w:t>
            </w:r>
            <w:r w:rsidRPr="00897FDF">
              <w:rPr>
                <w:rFonts w:ascii="Times New Roman" w:eastAsia="Calibri" w:hAnsi="Times New Roman" w:cs="Times New Roman"/>
                <w:color w:val="FF0000"/>
                <w:lang w:val="uk-UA"/>
              </w:rPr>
              <w:t xml:space="preserve"> ( ДЦП) </w:t>
            </w:r>
            <w:r w:rsidRPr="00933E17">
              <w:rPr>
                <w:rFonts w:ascii="Times New Roman" w:eastAsia="Calibri" w:hAnsi="Times New Roman" w:cs="Times New Roman"/>
                <w:color w:val="FF0000"/>
                <w:lang w:val="uk-UA"/>
              </w:rPr>
              <w:t xml:space="preserve">. </w:t>
            </w:r>
            <w:r w:rsidRPr="00897FDF">
              <w:rPr>
                <w:rFonts w:ascii="Times New Roman" w:eastAsia="Calibri" w:hAnsi="Times New Roman" w:cs="Times New Roman"/>
              </w:rPr>
              <w:t xml:space="preserve">За результатами </w:t>
            </w:r>
            <w:proofErr w:type="spellStart"/>
            <w:r w:rsidRPr="00897FDF">
              <w:rPr>
                <w:rFonts w:ascii="Times New Roman" w:eastAsia="Calibri" w:hAnsi="Times New Roman" w:cs="Times New Roman"/>
              </w:rPr>
              <w:t>анкетування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встановлено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що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переважна</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більшість</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учнів</w:t>
            </w:r>
            <w:proofErr w:type="spellEnd"/>
            <w:r w:rsidRPr="00897FDF">
              <w:rPr>
                <w:rFonts w:ascii="Times New Roman" w:eastAsia="Calibri" w:hAnsi="Times New Roman" w:cs="Times New Roman"/>
              </w:rPr>
              <w:t xml:space="preserve"> і </w:t>
            </w:r>
            <w:proofErr w:type="spellStart"/>
            <w:r w:rsidRPr="00897FDF">
              <w:rPr>
                <w:rFonts w:ascii="Times New Roman" w:eastAsia="Calibri" w:hAnsi="Times New Roman" w:cs="Times New Roman"/>
              </w:rPr>
              <w:t>батьків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задоволені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облаштуванням</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території</w:t>
            </w:r>
            <w:proofErr w:type="spellEnd"/>
            <w:r w:rsidRPr="00897FDF">
              <w:rPr>
                <w:rFonts w:ascii="Times New Roman" w:eastAsia="Calibri" w:hAnsi="Times New Roman" w:cs="Times New Roman"/>
              </w:rPr>
              <w:t xml:space="preserve"> і </w:t>
            </w:r>
            <w:proofErr w:type="spellStart"/>
            <w:r w:rsidRPr="00897FDF">
              <w:rPr>
                <w:rFonts w:ascii="Times New Roman" w:eastAsia="Calibri" w:hAnsi="Times New Roman" w:cs="Times New Roman"/>
              </w:rPr>
              <w:t>чистотою</w:t>
            </w:r>
            <w:proofErr w:type="spellEnd"/>
            <w:r w:rsidRPr="00897FDF">
              <w:rPr>
                <w:rFonts w:ascii="Times New Roman" w:eastAsia="Calibri" w:hAnsi="Times New Roman" w:cs="Times New Roman"/>
              </w:rPr>
              <w:t xml:space="preserve"> у </w:t>
            </w:r>
            <w:proofErr w:type="spellStart"/>
            <w:r w:rsidRPr="00897FDF">
              <w:rPr>
                <w:rFonts w:ascii="Times New Roman" w:eastAsia="Calibri" w:hAnsi="Times New Roman" w:cs="Times New Roman"/>
              </w:rPr>
              <w:t>приміщеннях</w:t>
            </w:r>
            <w:proofErr w:type="spellEnd"/>
            <w:r w:rsidRPr="00897FDF">
              <w:rPr>
                <w:rFonts w:ascii="Times New Roman" w:eastAsia="Calibri" w:hAnsi="Times New Roman" w:cs="Times New Roman"/>
              </w:rPr>
              <w:t xml:space="preserve"> закладу.</w:t>
            </w:r>
          </w:p>
          <w:p w:rsidR="009230E8" w:rsidRPr="00897FDF" w:rsidRDefault="009230E8" w:rsidP="009230E8">
            <w:pPr>
              <w:spacing w:after="160" w:line="276" w:lineRule="auto"/>
              <w:jc w:val="both"/>
              <w:rPr>
                <w:rFonts w:ascii="Times New Roman" w:eastAsia="Calibri" w:hAnsi="Times New Roman" w:cs="Times New Roman"/>
              </w:rPr>
            </w:pPr>
            <w:r w:rsidRPr="00897FDF">
              <w:rPr>
                <w:rFonts w:ascii="Times New Roman" w:eastAsia="Calibri" w:hAnsi="Times New Roman" w:cs="Times New Roman"/>
                <w:lang w:val="uk-UA"/>
              </w:rPr>
              <w:t xml:space="preserve">Під час </w:t>
            </w:r>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інтерв’ю</w:t>
            </w:r>
            <w:proofErr w:type="spellEnd"/>
            <w:r w:rsidRPr="00897FDF">
              <w:rPr>
                <w:rFonts w:ascii="Times New Roman" w:eastAsia="Calibri" w:hAnsi="Times New Roman" w:cs="Times New Roman"/>
              </w:rPr>
              <w:t xml:space="preserve"> з </w:t>
            </w:r>
            <w:proofErr w:type="spellStart"/>
            <w:r w:rsidRPr="00897FDF">
              <w:rPr>
                <w:rFonts w:ascii="Times New Roman" w:eastAsia="Calibri" w:hAnsi="Times New Roman" w:cs="Times New Roman"/>
              </w:rPr>
              <w:t>керівником</w:t>
            </w:r>
            <w:proofErr w:type="spellEnd"/>
            <w:r w:rsidRPr="00897FDF">
              <w:rPr>
                <w:rFonts w:ascii="Times New Roman" w:eastAsia="Calibri" w:hAnsi="Times New Roman" w:cs="Times New Roman"/>
              </w:rPr>
              <w:t xml:space="preserve"> закладу </w:t>
            </w:r>
            <w:proofErr w:type="spellStart"/>
            <w:r w:rsidRPr="00897FDF">
              <w:rPr>
                <w:rFonts w:ascii="Times New Roman" w:eastAsia="Calibri" w:hAnsi="Times New Roman" w:cs="Times New Roman"/>
              </w:rPr>
              <w:t>з’ясовано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що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комплектування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класів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відбувається</w:t>
            </w:r>
            <w:proofErr w:type="spellEnd"/>
            <w:r w:rsidRPr="00897FDF">
              <w:rPr>
                <w:rFonts w:ascii="Times New Roman" w:eastAsia="Calibri" w:hAnsi="Times New Roman" w:cs="Times New Roman"/>
              </w:rPr>
              <w:t xml:space="preserve"> з </w:t>
            </w:r>
            <w:proofErr w:type="spellStart"/>
            <w:r w:rsidRPr="00897FDF">
              <w:rPr>
                <w:rFonts w:ascii="Times New Roman" w:eastAsia="Calibri" w:hAnsi="Times New Roman" w:cs="Times New Roman"/>
              </w:rPr>
              <w:t>урахуванням</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чисельності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здобувачів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освіти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середня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наповненість</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класів</w:t>
            </w:r>
            <w:proofErr w:type="spellEnd"/>
            <w:r w:rsidRPr="00897FDF">
              <w:rPr>
                <w:rFonts w:ascii="Times New Roman" w:eastAsia="Calibri" w:hAnsi="Times New Roman" w:cs="Times New Roman"/>
              </w:rPr>
              <w:t xml:space="preserve"> 7-8  </w:t>
            </w:r>
            <w:proofErr w:type="spellStart"/>
            <w:r w:rsidRPr="00897FDF">
              <w:rPr>
                <w:rFonts w:ascii="Times New Roman" w:eastAsia="Calibri" w:hAnsi="Times New Roman" w:cs="Times New Roman"/>
              </w:rPr>
              <w:t>учнів</w:t>
            </w:r>
            <w:proofErr w:type="spellEnd"/>
            <w:r w:rsidRPr="00897FDF">
              <w:rPr>
                <w:rFonts w:ascii="Times New Roman" w:eastAsia="Calibri" w:hAnsi="Times New Roman" w:cs="Times New Roman"/>
              </w:rPr>
              <w:t xml:space="preserve">. У </w:t>
            </w:r>
            <w:proofErr w:type="spellStart"/>
            <w:r w:rsidRPr="00897FDF">
              <w:rPr>
                <w:rFonts w:ascii="Times New Roman" w:eastAsia="Calibri" w:hAnsi="Times New Roman" w:cs="Times New Roman"/>
              </w:rPr>
              <w:t>закладі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облаштована</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учительська</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персональні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робочі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місця</w:t>
            </w:r>
            <w:proofErr w:type="spellEnd"/>
            <w:r w:rsidRPr="00897FDF">
              <w:rPr>
                <w:rFonts w:ascii="Times New Roman" w:eastAsia="Calibri" w:hAnsi="Times New Roman" w:cs="Times New Roman"/>
              </w:rPr>
              <w:t xml:space="preserve"> в </w:t>
            </w:r>
            <w:proofErr w:type="spellStart"/>
            <w:r w:rsidRPr="00897FDF">
              <w:rPr>
                <w:rFonts w:ascii="Times New Roman" w:eastAsia="Calibri" w:hAnsi="Times New Roman" w:cs="Times New Roman"/>
              </w:rPr>
              <w:t>кабінетах</w:t>
            </w:r>
            <w:proofErr w:type="spellEnd"/>
            <w:r w:rsidRPr="00897FDF">
              <w:rPr>
                <w:rFonts w:ascii="Times New Roman" w:eastAsia="Calibri" w:hAnsi="Times New Roman" w:cs="Times New Roman"/>
              </w:rPr>
              <w:t xml:space="preserve"> для </w:t>
            </w:r>
            <w:proofErr w:type="spellStart"/>
            <w:r w:rsidRPr="00897FDF">
              <w:rPr>
                <w:rFonts w:ascii="Times New Roman" w:eastAsia="Calibri" w:hAnsi="Times New Roman" w:cs="Times New Roman"/>
              </w:rPr>
              <w:t>педагогічних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працівників</w:t>
            </w:r>
            <w:proofErr w:type="spellEnd"/>
            <w:r w:rsidRPr="00897FDF">
              <w:rPr>
                <w:rFonts w:ascii="Times New Roman" w:eastAsia="Calibri" w:hAnsi="Times New Roman" w:cs="Times New Roman"/>
              </w:rPr>
              <w:t xml:space="preserve">. Для </w:t>
            </w:r>
            <w:proofErr w:type="spellStart"/>
            <w:r w:rsidRPr="00897FDF">
              <w:rPr>
                <w:rFonts w:ascii="Times New Roman" w:eastAsia="Calibri" w:hAnsi="Times New Roman" w:cs="Times New Roman"/>
              </w:rPr>
              <w:t>учасників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освітнього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процесу</w:t>
            </w:r>
            <w:proofErr w:type="spellEnd"/>
            <w:r w:rsidRPr="00897FDF">
              <w:rPr>
                <w:rFonts w:ascii="Times New Roman" w:eastAsia="Calibri" w:hAnsi="Times New Roman" w:cs="Times New Roman"/>
              </w:rPr>
              <w:t xml:space="preserve"> у коридорах  </w:t>
            </w:r>
            <w:proofErr w:type="spellStart"/>
            <w:r w:rsidRPr="00897FDF">
              <w:rPr>
                <w:rFonts w:ascii="Times New Roman" w:eastAsia="Calibri" w:hAnsi="Times New Roman" w:cs="Times New Roman"/>
              </w:rPr>
              <w:t>розташовані</w:t>
            </w:r>
            <w:proofErr w:type="spellEnd"/>
            <w:r w:rsidRPr="00897FDF">
              <w:rPr>
                <w:rFonts w:ascii="Times New Roman" w:eastAsia="Calibri" w:hAnsi="Times New Roman" w:cs="Times New Roman"/>
              </w:rPr>
              <w:t xml:space="preserve">  </w:t>
            </w:r>
            <w:proofErr w:type="spellStart"/>
            <w:proofErr w:type="gramStart"/>
            <w:r w:rsidRPr="00897FDF">
              <w:rPr>
                <w:rFonts w:ascii="Times New Roman" w:eastAsia="Calibri" w:hAnsi="Times New Roman" w:cs="Times New Roman"/>
              </w:rPr>
              <w:t>м’як</w:t>
            </w:r>
            <w:proofErr w:type="gramEnd"/>
            <w:r w:rsidRPr="00897FDF">
              <w:rPr>
                <w:rFonts w:ascii="Times New Roman" w:eastAsia="Calibri" w:hAnsi="Times New Roman" w:cs="Times New Roman"/>
              </w:rPr>
              <w:t>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куточки</w:t>
            </w:r>
            <w:proofErr w:type="spellEnd"/>
            <w:r w:rsidRPr="00897FDF">
              <w:rPr>
                <w:rFonts w:ascii="Times New Roman" w:eastAsia="Calibri" w:hAnsi="Times New Roman" w:cs="Times New Roman"/>
              </w:rPr>
              <w:t xml:space="preserve">, </w:t>
            </w:r>
            <w:r w:rsidRPr="00897FDF">
              <w:rPr>
                <w:rFonts w:ascii="Times New Roman" w:eastAsia="Calibri" w:hAnsi="Times New Roman" w:cs="Times New Roman"/>
                <w:lang w:val="uk-UA"/>
              </w:rPr>
              <w:t xml:space="preserve">на яких діти та батьки мають змогу відпочивати та спілкуватися. </w:t>
            </w:r>
            <w:r w:rsidRPr="00897FDF">
              <w:rPr>
                <w:rFonts w:ascii="Times New Roman" w:eastAsia="Calibri" w:hAnsi="Times New Roman" w:cs="Times New Roman"/>
              </w:rPr>
              <w:t xml:space="preserve"> </w:t>
            </w:r>
          </w:p>
          <w:p w:rsidR="009230E8" w:rsidRPr="00897FDF" w:rsidRDefault="009230E8" w:rsidP="009230E8">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Оформлені відповідно до потреб НУШ </w:t>
            </w:r>
            <w:r w:rsidRPr="00897FDF">
              <w:rPr>
                <w:rFonts w:ascii="Times New Roman" w:eastAsia="Calibri" w:hAnsi="Times New Roman" w:cs="Times New Roman"/>
              </w:rPr>
              <w:t>“</w:t>
            </w:r>
            <w:r w:rsidRPr="00897FDF">
              <w:rPr>
                <w:rFonts w:ascii="Times New Roman" w:eastAsia="Calibri" w:hAnsi="Times New Roman" w:cs="Times New Roman"/>
                <w:lang w:val="uk-UA"/>
              </w:rPr>
              <w:t xml:space="preserve">Веселі коридори </w:t>
            </w:r>
            <w:r w:rsidRPr="00897FDF">
              <w:rPr>
                <w:rFonts w:ascii="Times New Roman" w:eastAsia="Calibri" w:hAnsi="Times New Roman" w:cs="Times New Roman"/>
              </w:rPr>
              <w:t>”</w:t>
            </w:r>
            <w:r w:rsidRPr="00897FDF">
              <w:rPr>
                <w:rFonts w:ascii="Times New Roman" w:eastAsia="Calibri" w:hAnsi="Times New Roman" w:cs="Times New Roman"/>
                <w:lang w:val="uk-UA"/>
              </w:rPr>
              <w:t xml:space="preserve"> та </w:t>
            </w:r>
            <w:r w:rsidRPr="00897FDF">
              <w:rPr>
                <w:rFonts w:ascii="Times New Roman" w:eastAsia="Calibri" w:hAnsi="Times New Roman" w:cs="Times New Roman"/>
              </w:rPr>
              <w:t xml:space="preserve">  “</w:t>
            </w:r>
            <w:r w:rsidRPr="00897FDF">
              <w:rPr>
                <w:rFonts w:ascii="Times New Roman" w:eastAsia="Calibri" w:hAnsi="Times New Roman" w:cs="Times New Roman"/>
                <w:lang w:val="uk-UA"/>
              </w:rPr>
              <w:t>Стіни, що говорять</w:t>
            </w:r>
            <w:r w:rsidRPr="00897FDF">
              <w:rPr>
                <w:rFonts w:ascii="Times New Roman" w:eastAsia="Calibri" w:hAnsi="Times New Roman" w:cs="Times New Roman"/>
              </w:rPr>
              <w:t>’’</w:t>
            </w:r>
            <w:r w:rsidR="00933E17">
              <w:rPr>
                <w:rFonts w:ascii="Times New Roman" w:eastAsia="Calibri" w:hAnsi="Times New Roman" w:cs="Times New Roman"/>
                <w:lang w:val="uk-UA"/>
              </w:rPr>
              <w:t xml:space="preserve">. Це  сприяє </w:t>
            </w:r>
            <w:r w:rsidRPr="00897FDF">
              <w:rPr>
                <w:rFonts w:ascii="Times New Roman" w:eastAsia="Calibri" w:hAnsi="Times New Roman" w:cs="Times New Roman"/>
                <w:lang w:val="uk-UA"/>
              </w:rPr>
              <w:t xml:space="preserve"> емоційному </w:t>
            </w:r>
            <w:r w:rsidR="00933E17">
              <w:rPr>
                <w:rFonts w:ascii="Times New Roman" w:eastAsia="Calibri" w:hAnsi="Times New Roman" w:cs="Times New Roman"/>
                <w:lang w:val="uk-UA"/>
              </w:rPr>
              <w:t xml:space="preserve">та психологічному розвантаженню </w:t>
            </w:r>
            <w:r w:rsidRPr="00897FDF">
              <w:rPr>
                <w:rFonts w:ascii="Times New Roman" w:eastAsia="Calibri" w:hAnsi="Times New Roman" w:cs="Times New Roman"/>
                <w:lang w:val="uk-UA"/>
              </w:rPr>
              <w:t>здобувачів освіти</w:t>
            </w:r>
            <w:r w:rsidR="00933E17">
              <w:rPr>
                <w:rFonts w:ascii="Times New Roman" w:eastAsia="Calibri" w:hAnsi="Times New Roman" w:cs="Times New Roman"/>
                <w:lang w:val="uk-UA"/>
              </w:rPr>
              <w:t xml:space="preserve"> </w:t>
            </w:r>
            <w:r w:rsidRPr="00897FDF">
              <w:rPr>
                <w:rFonts w:ascii="Times New Roman" w:eastAsia="Calibri" w:hAnsi="Times New Roman" w:cs="Times New Roman"/>
                <w:lang w:val="uk-UA"/>
              </w:rPr>
              <w:t xml:space="preserve"> центру під час перерв та в позаурочний час.</w:t>
            </w:r>
          </w:p>
          <w:p w:rsidR="009230E8" w:rsidRPr="00681F55" w:rsidRDefault="00933E17" w:rsidP="009230E8">
            <w:pPr>
              <w:spacing w:after="160" w:line="276" w:lineRule="auto"/>
              <w:jc w:val="both"/>
              <w:rPr>
                <w:rFonts w:ascii="Times New Roman" w:eastAsia="Calibri" w:hAnsi="Times New Roman" w:cs="Times New Roman"/>
                <w:b/>
                <w:lang w:val="uk-UA"/>
              </w:rPr>
            </w:pPr>
            <w:r>
              <w:rPr>
                <w:rFonts w:ascii="Times New Roman" w:eastAsia="Calibri" w:hAnsi="Times New Roman" w:cs="Times New Roman"/>
                <w:lang w:val="uk-UA"/>
              </w:rPr>
              <w:t xml:space="preserve"> Керуючись </w:t>
            </w:r>
            <w:r w:rsidR="009230E8" w:rsidRPr="00897FDF">
              <w:rPr>
                <w:rFonts w:ascii="Times New Roman" w:eastAsia="Calibri" w:hAnsi="Times New Roman" w:cs="Times New Roman"/>
                <w:lang w:val="uk-UA"/>
              </w:rPr>
              <w:t>результатами спостереження за освітнім середовищем,</w:t>
            </w:r>
            <w:r w:rsidR="00681F55">
              <w:rPr>
                <w:rFonts w:ascii="Times New Roman" w:eastAsia="Calibri" w:hAnsi="Times New Roman" w:cs="Times New Roman"/>
                <w:lang w:val="uk-UA"/>
              </w:rPr>
              <w:t xml:space="preserve"> на підставі </w:t>
            </w:r>
            <w:r w:rsidR="009230E8" w:rsidRPr="00897FDF">
              <w:rPr>
                <w:rFonts w:ascii="Times New Roman" w:eastAsia="Calibri" w:hAnsi="Times New Roman" w:cs="Times New Roman"/>
                <w:lang w:val="uk-UA"/>
              </w:rPr>
              <w:t xml:space="preserve"> вивчення документації та інтерв’ю з керівником закладу з’ясовано</w:t>
            </w:r>
            <w:r w:rsidR="009230E8" w:rsidRPr="00681F55">
              <w:rPr>
                <w:rFonts w:ascii="Times New Roman" w:eastAsia="Calibri" w:hAnsi="Times New Roman" w:cs="Times New Roman"/>
                <w:b/>
                <w:lang w:val="uk-UA"/>
              </w:rPr>
              <w:t xml:space="preserve">, що приміщення використовуються раціонально, навчальні кабінети забезпечені мультимедійними комплексами, в закладі наявні всі кабінети необхідні для реалізації освітньої програми. Навчальні кабінети початкових класів обладнані відповідно до вимог НУШ.  </w:t>
            </w:r>
          </w:p>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r>
      <w:tr w:rsidR="00332DDD" w:rsidTr="00520C75">
        <w:trPr>
          <w:trHeight w:val="149"/>
        </w:trPr>
        <w:tc>
          <w:tcPr>
            <w:tcW w:w="567" w:type="dxa"/>
          </w:tcPr>
          <w:p w:rsidR="009230E8" w:rsidRPr="006205B7" w:rsidRDefault="009230E8"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A63DA0"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9230E8" w:rsidRPr="00A63DA0"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9230E8" w:rsidRPr="00305C03" w:rsidRDefault="009230E8" w:rsidP="009230E8">
            <w:pPr>
              <w:spacing w:after="160" w:line="276" w:lineRule="auto"/>
              <w:jc w:val="both"/>
              <w:rPr>
                <w:rFonts w:ascii="Times New Roman" w:eastAsia="Calibri" w:hAnsi="Times New Roman" w:cs="Times New Roman"/>
                <w:b/>
                <w:u w:val="single"/>
                <w:lang w:val="uk-UA"/>
              </w:rPr>
            </w:pPr>
            <w:r w:rsidRPr="00897FDF">
              <w:rPr>
                <w:rFonts w:ascii="Times New Roman" w:eastAsia="Calibri" w:hAnsi="Times New Roman" w:cs="Times New Roman"/>
                <w:b/>
                <w:u w:val="single"/>
                <w:lang w:val="uk-UA"/>
              </w:rPr>
              <w:t>1.1.2.</w:t>
            </w:r>
            <w:r w:rsidRPr="00305C03">
              <w:rPr>
                <w:rFonts w:ascii="Times New Roman" w:eastAsia="Calibri" w:hAnsi="Times New Roman" w:cs="Times New Roman"/>
                <w:b/>
                <w:u w:val="single"/>
                <w:lang w:val="uk-UA"/>
              </w:rPr>
              <w:t xml:space="preserve">Заклад освіти забезпечений навчальними </w:t>
            </w:r>
            <w:r w:rsidRPr="00897FDF">
              <w:rPr>
                <w:rFonts w:ascii="Times New Roman" w:eastAsia="Calibri" w:hAnsi="Times New Roman" w:cs="Times New Roman"/>
                <w:b/>
                <w:u w:val="single"/>
                <w:lang w:val="uk-UA"/>
              </w:rPr>
              <w:t xml:space="preserve"> та іншими приміщеннями з відповідним обладнанням, що необхідно для  </w:t>
            </w:r>
            <w:r w:rsidRPr="00305C03">
              <w:rPr>
                <w:rFonts w:ascii="Times New Roman" w:eastAsia="Calibri" w:hAnsi="Times New Roman" w:cs="Times New Roman"/>
                <w:b/>
                <w:u w:val="single"/>
                <w:lang w:val="uk-UA"/>
              </w:rPr>
              <w:t xml:space="preserve">реалізації освітньої програми. </w:t>
            </w:r>
          </w:p>
          <w:p w:rsidR="009230E8" w:rsidRPr="00897FDF" w:rsidRDefault="009230E8" w:rsidP="009230E8">
            <w:pPr>
              <w:spacing w:after="160" w:line="276" w:lineRule="auto"/>
              <w:jc w:val="both"/>
              <w:rPr>
                <w:rFonts w:ascii="Times New Roman" w:eastAsia="Calibri" w:hAnsi="Times New Roman" w:cs="Times New Roman"/>
              </w:rPr>
            </w:pPr>
            <w:r w:rsidRPr="00897FDF">
              <w:rPr>
                <w:rFonts w:ascii="Times New Roman" w:eastAsia="Calibri" w:hAnsi="Times New Roman" w:cs="Times New Roman"/>
                <w:lang w:val="uk-UA"/>
              </w:rPr>
              <w:t xml:space="preserve">     </w:t>
            </w:r>
            <w:proofErr w:type="gramStart"/>
            <w:r w:rsidRPr="00897FDF">
              <w:rPr>
                <w:rFonts w:ascii="Times New Roman" w:eastAsia="Calibri" w:hAnsi="Times New Roman" w:cs="Times New Roman"/>
              </w:rPr>
              <w:t xml:space="preserve">У </w:t>
            </w:r>
            <w:proofErr w:type="spellStart"/>
            <w:r w:rsidRPr="00897FDF">
              <w:rPr>
                <w:rFonts w:ascii="Times New Roman" w:eastAsia="Calibri" w:hAnsi="Times New Roman" w:cs="Times New Roman"/>
              </w:rPr>
              <w:t>центрі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наявні</w:t>
            </w:r>
            <w:proofErr w:type="spellEnd"/>
            <w:r w:rsidRPr="00897FDF">
              <w:rPr>
                <w:rFonts w:ascii="Times New Roman" w:eastAsia="Calibri" w:hAnsi="Times New Roman" w:cs="Times New Roman"/>
              </w:rPr>
              <w:t xml:space="preserve"> 17 </w:t>
            </w:r>
            <w:proofErr w:type="spellStart"/>
            <w:r w:rsidRPr="00897FDF">
              <w:rPr>
                <w:rFonts w:ascii="Times New Roman" w:eastAsia="Calibri" w:hAnsi="Times New Roman" w:cs="Times New Roman"/>
              </w:rPr>
              <w:t>навчальних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кабінетів</w:t>
            </w:r>
            <w:proofErr w:type="spellEnd"/>
            <w:r w:rsidRPr="00897FDF">
              <w:rPr>
                <w:rFonts w:ascii="Times New Roman" w:eastAsia="Calibri" w:hAnsi="Times New Roman" w:cs="Times New Roman"/>
              </w:rPr>
              <w:t xml:space="preserve">, з </w:t>
            </w:r>
            <w:proofErr w:type="spellStart"/>
            <w:r w:rsidRPr="00897FDF">
              <w:rPr>
                <w:rFonts w:ascii="Times New Roman" w:eastAsia="Calibri" w:hAnsi="Times New Roman" w:cs="Times New Roman"/>
              </w:rPr>
              <w:t>яких</w:t>
            </w:r>
            <w:proofErr w:type="spellEnd"/>
            <w:r w:rsidRPr="00897FDF">
              <w:rPr>
                <w:rFonts w:ascii="Times New Roman" w:eastAsia="Calibri" w:hAnsi="Times New Roman" w:cs="Times New Roman"/>
              </w:rPr>
              <w:t xml:space="preserve"> 2 </w:t>
            </w:r>
            <w:proofErr w:type="spellStart"/>
            <w:r w:rsidRPr="00897FDF">
              <w:rPr>
                <w:rFonts w:ascii="Times New Roman" w:eastAsia="Calibri" w:hAnsi="Times New Roman" w:cs="Times New Roman"/>
              </w:rPr>
              <w:t>кабінети</w:t>
            </w:r>
            <w:proofErr w:type="spellEnd"/>
            <w:r w:rsidRPr="00897FDF">
              <w:rPr>
                <w:rFonts w:ascii="Times New Roman" w:eastAsia="Calibri" w:hAnsi="Times New Roman" w:cs="Times New Roman"/>
              </w:rPr>
              <w:t xml:space="preserve"> для </w:t>
            </w:r>
            <w:proofErr w:type="spellStart"/>
            <w:r w:rsidRPr="00897FDF">
              <w:rPr>
                <w:rFonts w:ascii="Times New Roman" w:eastAsia="Calibri" w:hAnsi="Times New Roman" w:cs="Times New Roman"/>
              </w:rPr>
              <w:t>дошкільного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відділення</w:t>
            </w:r>
            <w:proofErr w:type="spellEnd"/>
            <w:r w:rsidRPr="00897FDF">
              <w:rPr>
                <w:rFonts w:ascii="Times New Roman" w:eastAsia="Calibri" w:hAnsi="Times New Roman" w:cs="Times New Roman"/>
              </w:rPr>
              <w:t xml:space="preserve">, 7- для </w:t>
            </w:r>
            <w:proofErr w:type="spellStart"/>
            <w:r w:rsidRPr="00897FDF">
              <w:rPr>
                <w:rFonts w:ascii="Times New Roman" w:eastAsia="Calibri" w:hAnsi="Times New Roman" w:cs="Times New Roman"/>
              </w:rPr>
              <w:t>початкових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класів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Також</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облаштовані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кабінети</w:t>
            </w:r>
            <w:proofErr w:type="spellEnd"/>
            <w:r w:rsidRPr="00897FDF">
              <w:rPr>
                <w:rFonts w:ascii="Times New Roman" w:eastAsia="Calibri" w:hAnsi="Times New Roman" w:cs="Times New Roman"/>
              </w:rPr>
              <w:t xml:space="preserve"> для занять з </w:t>
            </w:r>
            <w:proofErr w:type="spellStart"/>
            <w:r w:rsidRPr="00897FDF">
              <w:rPr>
                <w:rFonts w:ascii="Times New Roman" w:eastAsia="Calibri" w:hAnsi="Times New Roman" w:cs="Times New Roman"/>
              </w:rPr>
              <w:t>розвитку</w:t>
            </w:r>
            <w:proofErr w:type="spellEnd"/>
            <w:r w:rsidRPr="00897FDF">
              <w:rPr>
                <w:rFonts w:ascii="Times New Roman" w:eastAsia="Calibri" w:hAnsi="Times New Roman" w:cs="Times New Roman"/>
              </w:rPr>
              <w:t xml:space="preserve"> слухового </w:t>
            </w:r>
            <w:proofErr w:type="spellStart"/>
            <w:r w:rsidRPr="00897FDF">
              <w:rPr>
                <w:rFonts w:ascii="Times New Roman" w:eastAsia="Calibri" w:hAnsi="Times New Roman" w:cs="Times New Roman"/>
              </w:rPr>
              <w:t>сприйняття</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формуванню</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вимови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учнів</w:t>
            </w:r>
            <w:proofErr w:type="spellEnd"/>
            <w:r w:rsidRPr="00897FDF">
              <w:rPr>
                <w:rFonts w:ascii="Times New Roman" w:eastAsia="Calibri" w:hAnsi="Times New Roman" w:cs="Times New Roman"/>
              </w:rPr>
              <w:t xml:space="preserve">, математики, </w:t>
            </w:r>
            <w:proofErr w:type="spellStart"/>
            <w:r w:rsidRPr="00897FDF">
              <w:rPr>
                <w:rFonts w:ascii="Times New Roman" w:eastAsia="Calibri" w:hAnsi="Times New Roman" w:cs="Times New Roman"/>
              </w:rPr>
              <w:t>природничих</w:t>
            </w:r>
            <w:proofErr w:type="spellEnd"/>
            <w:r w:rsidRPr="00897FDF">
              <w:rPr>
                <w:rFonts w:ascii="Times New Roman" w:eastAsia="Calibri" w:hAnsi="Times New Roman" w:cs="Times New Roman"/>
              </w:rPr>
              <w:t xml:space="preserve"> наук, </w:t>
            </w:r>
            <w:proofErr w:type="spellStart"/>
            <w:r w:rsidRPr="00897FDF">
              <w:rPr>
                <w:rFonts w:ascii="Times New Roman" w:eastAsia="Calibri" w:hAnsi="Times New Roman" w:cs="Times New Roman"/>
              </w:rPr>
              <w:t>української</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мови</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літератури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комбінована</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майстерня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швейна</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майстерня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кабінет</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інклюзивної</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кухні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л</w:t>
            </w:r>
            <w:r w:rsidR="00681F55">
              <w:rPr>
                <w:rFonts w:ascii="Times New Roman" w:eastAsia="Calibri" w:hAnsi="Times New Roman" w:cs="Times New Roman"/>
              </w:rPr>
              <w:t>аборантська</w:t>
            </w:r>
            <w:proofErr w:type="spellEnd"/>
            <w:r w:rsidR="00681F55">
              <w:rPr>
                <w:rFonts w:ascii="Times New Roman" w:eastAsia="Calibri" w:hAnsi="Times New Roman" w:cs="Times New Roman"/>
              </w:rPr>
              <w:t xml:space="preserve"> для </w:t>
            </w:r>
            <w:proofErr w:type="spellStart"/>
            <w:r w:rsidR="00681F55">
              <w:rPr>
                <w:rFonts w:ascii="Times New Roman" w:eastAsia="Calibri" w:hAnsi="Times New Roman" w:cs="Times New Roman"/>
              </w:rPr>
              <w:t>х</w:t>
            </w:r>
            <w:proofErr w:type="gramEnd"/>
            <w:r w:rsidR="00681F55">
              <w:rPr>
                <w:rFonts w:ascii="Times New Roman" w:eastAsia="Calibri" w:hAnsi="Times New Roman" w:cs="Times New Roman"/>
              </w:rPr>
              <w:t>імії</w:t>
            </w:r>
            <w:proofErr w:type="spellEnd"/>
            <w:r w:rsidR="00681F55">
              <w:rPr>
                <w:rFonts w:ascii="Times New Roman" w:eastAsia="Calibri" w:hAnsi="Times New Roman" w:cs="Times New Roman"/>
              </w:rPr>
              <w:t xml:space="preserve"> та </w:t>
            </w:r>
            <w:proofErr w:type="spellStart"/>
            <w:r w:rsidR="00681F55">
              <w:rPr>
                <w:rFonts w:ascii="Times New Roman" w:eastAsia="Calibri" w:hAnsi="Times New Roman" w:cs="Times New Roman"/>
              </w:rPr>
              <w:t>фізики</w:t>
            </w:r>
            <w:proofErr w:type="spellEnd"/>
            <w:r w:rsidR="00681F55">
              <w:rPr>
                <w:rFonts w:ascii="Times New Roman" w:eastAsia="Calibri" w:hAnsi="Times New Roman" w:cs="Times New Roman"/>
                <w:lang w:val="uk-UA"/>
              </w:rPr>
              <w:t xml:space="preserve">, логопедичний кабінет,  </w:t>
            </w:r>
            <w:proofErr w:type="spellStart"/>
            <w:r w:rsidR="00681F55">
              <w:rPr>
                <w:rFonts w:ascii="Times New Roman" w:eastAsia="Calibri" w:hAnsi="Times New Roman" w:cs="Times New Roman"/>
                <w:lang w:val="uk-UA"/>
              </w:rPr>
              <w:t>Монтессор</w:t>
            </w:r>
            <w:proofErr w:type="gramStart"/>
            <w:r w:rsidR="00681F55">
              <w:rPr>
                <w:rFonts w:ascii="Times New Roman" w:eastAsia="Calibri" w:hAnsi="Times New Roman" w:cs="Times New Roman"/>
                <w:lang w:val="uk-UA"/>
              </w:rPr>
              <w:t>і-</w:t>
            </w:r>
            <w:proofErr w:type="gramEnd"/>
            <w:r w:rsidR="00681F55">
              <w:rPr>
                <w:rFonts w:ascii="Times New Roman" w:eastAsia="Calibri" w:hAnsi="Times New Roman" w:cs="Times New Roman"/>
                <w:lang w:val="uk-UA"/>
              </w:rPr>
              <w:t>терапевтичне</w:t>
            </w:r>
            <w:proofErr w:type="spellEnd"/>
            <w:r w:rsidR="00681F55">
              <w:rPr>
                <w:rFonts w:ascii="Times New Roman" w:eastAsia="Calibri" w:hAnsi="Times New Roman" w:cs="Times New Roman"/>
                <w:lang w:val="uk-UA"/>
              </w:rPr>
              <w:t xml:space="preserve"> середовище, сенсорна кімната, </w:t>
            </w:r>
            <w:proofErr w:type="spellStart"/>
            <w:r w:rsidR="00681F55">
              <w:rPr>
                <w:rFonts w:ascii="Times New Roman" w:eastAsia="Calibri" w:hAnsi="Times New Roman" w:cs="Times New Roman"/>
                <w:lang w:val="uk-UA"/>
              </w:rPr>
              <w:t>кімната</w:t>
            </w:r>
            <w:proofErr w:type="spellEnd"/>
            <w:r w:rsidR="00681F55">
              <w:rPr>
                <w:rFonts w:ascii="Times New Roman" w:eastAsia="Calibri" w:hAnsi="Times New Roman" w:cs="Times New Roman"/>
                <w:lang w:val="uk-UA"/>
              </w:rPr>
              <w:t xml:space="preserve"> ЛФК та хореографії.</w:t>
            </w:r>
            <w:r w:rsidRPr="00897FDF">
              <w:rPr>
                <w:rFonts w:ascii="Times New Roman" w:eastAsia="Calibri" w:hAnsi="Times New Roman" w:cs="Times New Roman"/>
              </w:rPr>
              <w:t xml:space="preserve"> Для </w:t>
            </w:r>
            <w:proofErr w:type="spellStart"/>
            <w:r w:rsidRPr="00897FDF">
              <w:rPr>
                <w:rFonts w:ascii="Times New Roman" w:eastAsia="Calibri" w:hAnsi="Times New Roman" w:cs="Times New Roman"/>
              </w:rPr>
              <w:t>належної</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організації</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освітнього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процесу</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змістовного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дозвілля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учнів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позаурочних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заходів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використовується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спортивний</w:t>
            </w:r>
            <w:proofErr w:type="spellEnd"/>
            <w:r w:rsidRPr="00897FDF">
              <w:rPr>
                <w:rFonts w:ascii="Times New Roman" w:eastAsia="Calibri" w:hAnsi="Times New Roman" w:cs="Times New Roman"/>
              </w:rPr>
              <w:t xml:space="preserve"> зал, </w:t>
            </w:r>
            <w:proofErr w:type="spellStart"/>
            <w:r w:rsidRPr="00897FDF">
              <w:rPr>
                <w:rFonts w:ascii="Times New Roman" w:eastAsia="Calibri" w:hAnsi="Times New Roman" w:cs="Times New Roman"/>
              </w:rPr>
              <w:t>хореографічний</w:t>
            </w:r>
            <w:proofErr w:type="spellEnd"/>
            <w:r w:rsidRPr="00897FDF">
              <w:rPr>
                <w:rFonts w:ascii="Times New Roman" w:eastAsia="Calibri" w:hAnsi="Times New Roman" w:cs="Times New Roman"/>
              </w:rPr>
              <w:t xml:space="preserve"> зал, </w:t>
            </w:r>
            <w:proofErr w:type="spellStart"/>
            <w:r w:rsidRPr="00897FDF">
              <w:rPr>
                <w:rFonts w:ascii="Times New Roman" w:eastAsia="Calibri" w:hAnsi="Times New Roman" w:cs="Times New Roman"/>
              </w:rPr>
              <w:t>світлиця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дозвілля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бібліотека</w:t>
            </w:r>
            <w:proofErr w:type="spellEnd"/>
            <w:r w:rsidRPr="00897FDF">
              <w:rPr>
                <w:rFonts w:ascii="Times New Roman" w:eastAsia="Calibri" w:hAnsi="Times New Roman" w:cs="Times New Roman"/>
              </w:rPr>
              <w:t xml:space="preserve">. </w:t>
            </w:r>
          </w:p>
          <w:p w:rsidR="009230E8" w:rsidRPr="00897FDF" w:rsidRDefault="009230E8" w:rsidP="009230E8">
            <w:pPr>
              <w:spacing w:after="160" w:line="276" w:lineRule="auto"/>
              <w:jc w:val="both"/>
              <w:rPr>
                <w:rFonts w:ascii="Times New Roman" w:eastAsia="Calibri" w:hAnsi="Times New Roman" w:cs="Times New Roman"/>
              </w:rPr>
            </w:pPr>
            <w:proofErr w:type="spellStart"/>
            <w:r w:rsidRPr="00897FDF">
              <w:rPr>
                <w:rFonts w:ascii="Times New Roman" w:eastAsia="Calibri" w:hAnsi="Times New Roman" w:cs="Times New Roman"/>
              </w:rPr>
              <w:t>Навчальні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приміщення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початкових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класів</w:t>
            </w:r>
            <w:proofErr w:type="spellEnd"/>
            <w:r w:rsidRPr="00897FDF">
              <w:rPr>
                <w:rFonts w:ascii="Times New Roman" w:eastAsia="Calibri" w:hAnsi="Times New Roman" w:cs="Times New Roman"/>
              </w:rPr>
              <w:t xml:space="preserve"> </w:t>
            </w:r>
            <w:proofErr w:type="gramStart"/>
            <w:r w:rsidRPr="00897FDF">
              <w:rPr>
                <w:rFonts w:ascii="Times New Roman" w:eastAsia="Calibri" w:hAnsi="Times New Roman" w:cs="Times New Roman"/>
              </w:rPr>
              <w:t>в</w:t>
            </w:r>
            <w:proofErr w:type="gram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достатній</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мірі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lastRenderedPageBreak/>
              <w:t>забезпечені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наочно-дидактичним</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матеріалом</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технічними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засобами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навчання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що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значною</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мірою</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сприяє</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формуванню</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ключових</w:t>
            </w:r>
            <w:proofErr w:type="spellEnd"/>
            <w:r w:rsidRPr="00897FDF">
              <w:rPr>
                <w:rFonts w:ascii="Times New Roman" w:eastAsia="Calibri" w:hAnsi="Times New Roman" w:cs="Times New Roman"/>
              </w:rPr>
              <w:t xml:space="preserve"> компетентнос</w:t>
            </w:r>
            <w:r w:rsidR="00681F55">
              <w:rPr>
                <w:rFonts w:ascii="Times New Roman" w:eastAsia="Calibri" w:hAnsi="Times New Roman" w:cs="Times New Roman"/>
              </w:rPr>
              <w:t xml:space="preserve">тей та </w:t>
            </w:r>
            <w:proofErr w:type="spellStart"/>
            <w:r w:rsidR="00681F55">
              <w:rPr>
                <w:rFonts w:ascii="Times New Roman" w:eastAsia="Calibri" w:hAnsi="Times New Roman" w:cs="Times New Roman"/>
              </w:rPr>
              <w:t>наскрізних</w:t>
            </w:r>
            <w:proofErr w:type="spellEnd"/>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умінь</w:t>
            </w:r>
            <w:proofErr w:type="spellEnd"/>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учнів</w:t>
            </w:r>
            <w:proofErr w:type="spellEnd"/>
            <w:r w:rsidR="00681F55">
              <w:rPr>
                <w:rFonts w:ascii="Times New Roman" w:eastAsia="Calibri" w:hAnsi="Times New Roman" w:cs="Times New Roman"/>
              </w:rPr>
              <w:t xml:space="preserve"> з</w:t>
            </w:r>
            <w:r w:rsidR="00681F55">
              <w:rPr>
                <w:rFonts w:ascii="Times New Roman" w:eastAsia="Calibri" w:hAnsi="Times New Roman" w:cs="Times New Roman"/>
                <w:lang w:val="uk-UA"/>
              </w:rPr>
              <w:t xml:space="preserve">гідно </w:t>
            </w:r>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вимог</w:t>
            </w:r>
            <w:proofErr w:type="spellEnd"/>
            <w:r w:rsidR="00681F55">
              <w:rPr>
                <w:rFonts w:ascii="Times New Roman" w:eastAsia="Calibri" w:hAnsi="Times New Roman" w:cs="Times New Roman"/>
                <w:lang w:val="uk-UA"/>
              </w:rPr>
              <w:t xml:space="preserve"> </w:t>
            </w:r>
            <w:r w:rsidRPr="00897FDF">
              <w:rPr>
                <w:rFonts w:ascii="Times New Roman" w:eastAsia="Calibri" w:hAnsi="Times New Roman" w:cs="Times New Roman"/>
              </w:rPr>
              <w:t xml:space="preserve">НУШ . В </w:t>
            </w:r>
            <w:proofErr w:type="spellStart"/>
            <w:r w:rsidRPr="00897FDF">
              <w:rPr>
                <w:rFonts w:ascii="Times New Roman" w:eastAsia="Calibri" w:hAnsi="Times New Roman" w:cs="Times New Roman"/>
              </w:rPr>
              <w:t>усіх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початкових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класах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створені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необхідні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осередки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замінені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парти</w:t>
            </w:r>
            <w:proofErr w:type="spellEnd"/>
            <w:r w:rsidRPr="00897FDF">
              <w:rPr>
                <w:rFonts w:ascii="Times New Roman" w:eastAsia="Calibri" w:hAnsi="Times New Roman" w:cs="Times New Roman"/>
              </w:rPr>
              <w:t xml:space="preserve"> і </w:t>
            </w:r>
            <w:proofErr w:type="spellStart"/>
            <w:r w:rsidRPr="00897FDF">
              <w:rPr>
                <w:rFonts w:ascii="Times New Roman" w:eastAsia="Calibri" w:hAnsi="Times New Roman" w:cs="Times New Roman"/>
              </w:rPr>
              <w:t>стільці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значно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попо</w:t>
            </w:r>
            <w:r w:rsidR="00681F55">
              <w:rPr>
                <w:rFonts w:ascii="Times New Roman" w:eastAsia="Calibri" w:hAnsi="Times New Roman" w:cs="Times New Roman"/>
              </w:rPr>
              <w:t>внено</w:t>
            </w:r>
            <w:proofErr w:type="spellEnd"/>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актуальними</w:t>
            </w:r>
            <w:proofErr w:type="spellEnd"/>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дидактичними</w:t>
            </w:r>
            <w:proofErr w:type="spellEnd"/>
            <w:r w:rsidR="00681F55">
              <w:rPr>
                <w:rFonts w:ascii="Times New Roman" w:eastAsia="Calibri" w:hAnsi="Times New Roman" w:cs="Times New Roman"/>
              </w:rPr>
              <w:t xml:space="preserve"> </w:t>
            </w:r>
            <w:r w:rsidR="00681F55">
              <w:rPr>
                <w:rFonts w:ascii="Times New Roman" w:eastAsia="Calibri" w:hAnsi="Times New Roman" w:cs="Times New Roman"/>
                <w:lang w:val="uk-UA"/>
              </w:rPr>
              <w:t xml:space="preserve">та </w:t>
            </w:r>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роздатковими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матеріалами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Кож</w:t>
            </w:r>
            <w:r w:rsidR="00681F55">
              <w:rPr>
                <w:rFonts w:ascii="Times New Roman" w:eastAsia="Calibri" w:hAnsi="Times New Roman" w:cs="Times New Roman"/>
              </w:rPr>
              <w:t>ний</w:t>
            </w:r>
            <w:proofErr w:type="spellEnd"/>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клас</w:t>
            </w:r>
            <w:proofErr w:type="spellEnd"/>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обладнаний</w:t>
            </w:r>
            <w:proofErr w:type="spellEnd"/>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телевізором</w:t>
            </w:r>
            <w:proofErr w:type="spellEnd"/>
            <w:r w:rsidR="00681F55">
              <w:rPr>
                <w:rFonts w:ascii="Times New Roman" w:eastAsia="Calibri" w:hAnsi="Times New Roman" w:cs="Times New Roman"/>
                <w:lang w:val="uk-UA"/>
              </w:rPr>
              <w:t xml:space="preserve">, </w:t>
            </w:r>
            <w:r w:rsidR="00681F55" w:rsidRPr="00897FDF">
              <w:rPr>
                <w:rFonts w:ascii="Times New Roman" w:eastAsia="Calibri" w:hAnsi="Times New Roman" w:cs="Times New Roman"/>
              </w:rPr>
              <w:t xml:space="preserve"> </w:t>
            </w:r>
            <w:proofErr w:type="spellStart"/>
            <w:r w:rsidR="00681F55">
              <w:rPr>
                <w:rFonts w:ascii="Times New Roman" w:eastAsia="Calibri" w:hAnsi="Times New Roman" w:cs="Times New Roman"/>
              </w:rPr>
              <w:t>мультимедійн</w:t>
            </w:r>
            <w:r w:rsidR="00681F55">
              <w:rPr>
                <w:rFonts w:ascii="Times New Roman" w:eastAsia="Calibri" w:hAnsi="Times New Roman" w:cs="Times New Roman"/>
                <w:lang w:val="uk-UA"/>
              </w:rPr>
              <w:t>ими</w:t>
            </w:r>
            <w:proofErr w:type="spellEnd"/>
            <w:r w:rsidR="00681F55">
              <w:rPr>
                <w:rFonts w:ascii="Times New Roman" w:eastAsia="Calibri" w:hAnsi="Times New Roman" w:cs="Times New Roman"/>
                <w:lang w:val="uk-UA"/>
              </w:rPr>
              <w:t xml:space="preserve"> </w:t>
            </w:r>
            <w:r w:rsidR="00681F55">
              <w:rPr>
                <w:rFonts w:ascii="Times New Roman" w:eastAsia="Calibri" w:hAnsi="Times New Roman" w:cs="Times New Roman"/>
              </w:rPr>
              <w:t xml:space="preserve"> </w:t>
            </w:r>
            <w:proofErr w:type="spellStart"/>
            <w:r w:rsidR="00681F55">
              <w:rPr>
                <w:rFonts w:ascii="Times New Roman" w:eastAsia="Calibri" w:hAnsi="Times New Roman" w:cs="Times New Roman"/>
              </w:rPr>
              <w:t>засоб</w:t>
            </w:r>
            <w:r w:rsidR="00681F55">
              <w:rPr>
                <w:rFonts w:ascii="Times New Roman" w:eastAsia="Calibri" w:hAnsi="Times New Roman" w:cs="Times New Roman"/>
                <w:lang w:val="uk-UA"/>
              </w:rPr>
              <w:t>ами</w:t>
            </w:r>
            <w:proofErr w:type="spellEnd"/>
            <w:r w:rsidR="00681F55">
              <w:rPr>
                <w:rFonts w:ascii="Times New Roman" w:eastAsia="Calibri" w:hAnsi="Times New Roman" w:cs="Times New Roman"/>
                <w:lang w:val="uk-UA"/>
              </w:rPr>
              <w:t xml:space="preserve"> </w:t>
            </w:r>
            <w:r w:rsidR="00681F55" w:rsidRPr="00897FDF">
              <w:rPr>
                <w:rFonts w:ascii="Times New Roman" w:eastAsia="Calibri" w:hAnsi="Times New Roman" w:cs="Times New Roman"/>
              </w:rPr>
              <w:t xml:space="preserve"> </w:t>
            </w:r>
            <w:proofErr w:type="spellStart"/>
            <w:r w:rsidR="00681F55" w:rsidRPr="00897FDF">
              <w:rPr>
                <w:rFonts w:ascii="Times New Roman" w:eastAsia="Calibri" w:hAnsi="Times New Roman" w:cs="Times New Roman"/>
              </w:rPr>
              <w:t>навчання</w:t>
            </w:r>
            <w:proofErr w:type="spellEnd"/>
            <w:r w:rsidR="00681F55">
              <w:rPr>
                <w:rFonts w:ascii="Times New Roman" w:eastAsia="Calibri" w:hAnsi="Times New Roman" w:cs="Times New Roman"/>
                <w:lang w:val="uk-UA"/>
              </w:rPr>
              <w:t xml:space="preserve"> та іншим навчально-методичним забезпеченням освітнього процесу, </w:t>
            </w:r>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що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дає</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змогу</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використовувати</w:t>
            </w:r>
            <w:proofErr w:type="spellEnd"/>
            <w:r w:rsidRPr="00897FDF">
              <w:rPr>
                <w:rFonts w:ascii="Times New Roman" w:eastAsia="Calibri" w:hAnsi="Times New Roman" w:cs="Times New Roman"/>
              </w:rPr>
              <w:t xml:space="preserve"> на уроках </w:t>
            </w:r>
            <w:proofErr w:type="spellStart"/>
            <w:r w:rsidRPr="00897FDF">
              <w:rPr>
                <w:rFonts w:ascii="Times New Roman" w:eastAsia="Calibri" w:hAnsi="Times New Roman" w:cs="Times New Roman"/>
              </w:rPr>
              <w:t>презентації</w:t>
            </w:r>
            <w:proofErr w:type="spellEnd"/>
            <w:r w:rsidRPr="00897FDF">
              <w:rPr>
                <w:rFonts w:ascii="Times New Roman" w:eastAsia="Calibri" w:hAnsi="Times New Roman" w:cs="Times New Roman"/>
              </w:rPr>
              <w:t xml:space="preserve">, </w:t>
            </w:r>
            <w:proofErr w:type="spellStart"/>
            <w:proofErr w:type="gramStart"/>
            <w:r w:rsidRPr="00897FDF">
              <w:rPr>
                <w:rFonts w:ascii="Times New Roman" w:eastAsia="Calibri" w:hAnsi="Times New Roman" w:cs="Times New Roman"/>
              </w:rPr>
              <w:t>ауд</w:t>
            </w:r>
            <w:proofErr w:type="gramEnd"/>
            <w:r w:rsidRPr="00897FDF">
              <w:rPr>
                <w:rFonts w:ascii="Times New Roman" w:eastAsia="Calibri" w:hAnsi="Times New Roman" w:cs="Times New Roman"/>
              </w:rPr>
              <w:t>іо</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відеоматеріали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Всі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вчителі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початкових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класів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забезпечені</w:t>
            </w:r>
            <w:proofErr w:type="spellEnd"/>
            <w:r w:rsidRPr="00897FDF">
              <w:rPr>
                <w:rFonts w:ascii="Times New Roman" w:eastAsia="Calibri" w:hAnsi="Times New Roman" w:cs="Times New Roman"/>
              </w:rPr>
              <w:t xml:space="preserve"> ноутбуками, принтерами та </w:t>
            </w:r>
            <w:proofErr w:type="spellStart"/>
            <w:r w:rsidRPr="00897FDF">
              <w:rPr>
                <w:rFonts w:ascii="Times New Roman" w:eastAsia="Calibri" w:hAnsi="Times New Roman" w:cs="Times New Roman"/>
              </w:rPr>
              <w:t>ламінаторами</w:t>
            </w:r>
            <w:proofErr w:type="spellEnd"/>
            <w:r w:rsidRPr="00897FDF">
              <w:rPr>
                <w:rFonts w:ascii="Times New Roman" w:eastAsia="Calibri" w:hAnsi="Times New Roman" w:cs="Times New Roman"/>
              </w:rPr>
              <w:t>.</w:t>
            </w:r>
          </w:p>
          <w:p w:rsidR="009230E8" w:rsidRPr="00897FDF" w:rsidRDefault="006877FB" w:rsidP="009230E8">
            <w:pPr>
              <w:spacing w:after="160" w:line="276" w:lineRule="auto"/>
              <w:jc w:val="both"/>
              <w:rPr>
                <w:rFonts w:ascii="Times New Roman" w:eastAsia="Calibri" w:hAnsi="Times New Roman" w:cs="Times New Roman"/>
              </w:rPr>
            </w:pPr>
            <w:r>
              <w:rPr>
                <w:rFonts w:ascii="Times New Roman" w:eastAsia="Calibri" w:hAnsi="Times New Roman" w:cs="Times New Roman"/>
                <w:lang w:val="uk-UA"/>
              </w:rPr>
              <w:t xml:space="preserve">      </w:t>
            </w:r>
            <w:proofErr w:type="spellStart"/>
            <w:r w:rsidR="009230E8" w:rsidRPr="00897FDF">
              <w:rPr>
                <w:rFonts w:ascii="Times New Roman" w:eastAsia="Calibri" w:hAnsi="Times New Roman" w:cs="Times New Roman"/>
              </w:rPr>
              <w:t>Оформлення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приміщень</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кабінетів</w:t>
            </w:r>
            <w:proofErr w:type="spellEnd"/>
            <w:r w:rsidR="009230E8" w:rsidRPr="00897FDF">
              <w:rPr>
                <w:rFonts w:ascii="Times New Roman" w:eastAsia="Calibri" w:hAnsi="Times New Roman" w:cs="Times New Roman"/>
              </w:rPr>
              <w:t xml:space="preserve"> математики, </w:t>
            </w:r>
            <w:proofErr w:type="spellStart"/>
            <w:r w:rsidR="009230E8" w:rsidRPr="00897FDF">
              <w:rPr>
                <w:rFonts w:ascii="Times New Roman" w:eastAsia="Calibri" w:hAnsi="Times New Roman" w:cs="Times New Roman"/>
              </w:rPr>
              <w:t>природничих</w:t>
            </w:r>
            <w:proofErr w:type="spellEnd"/>
            <w:r w:rsidR="009230E8" w:rsidRPr="00897FDF">
              <w:rPr>
                <w:rFonts w:ascii="Times New Roman" w:eastAsia="Calibri" w:hAnsi="Times New Roman" w:cs="Times New Roman"/>
              </w:rPr>
              <w:t xml:space="preserve"> наук, </w:t>
            </w:r>
            <w:proofErr w:type="spellStart"/>
            <w:r w:rsidR="009230E8" w:rsidRPr="00897FDF">
              <w:rPr>
                <w:rFonts w:ascii="Times New Roman" w:eastAsia="Calibri" w:hAnsi="Times New Roman" w:cs="Times New Roman"/>
              </w:rPr>
              <w:t>української</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мови</w:t>
            </w:r>
            <w:proofErr w:type="spellEnd"/>
            <w:r w:rsidR="009230E8" w:rsidRPr="00897FDF">
              <w:rPr>
                <w:rFonts w:ascii="Times New Roman" w:eastAsia="Calibri" w:hAnsi="Times New Roman" w:cs="Times New Roman"/>
              </w:rPr>
              <w:t xml:space="preserve"> та </w:t>
            </w:r>
            <w:proofErr w:type="spellStart"/>
            <w:r w:rsidR="009230E8" w:rsidRPr="00897FDF">
              <w:rPr>
                <w:rFonts w:ascii="Times New Roman" w:eastAsia="Calibri" w:hAnsi="Times New Roman" w:cs="Times New Roman"/>
              </w:rPr>
              <w:t>літератури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мають</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навчально</w:t>
            </w:r>
            <w:proofErr w:type="spellEnd"/>
            <w:r w:rsidR="009230E8" w:rsidRPr="00897FDF">
              <w:rPr>
                <w:rFonts w:ascii="Times New Roman" w:eastAsia="Calibri" w:hAnsi="Times New Roman" w:cs="Times New Roman"/>
              </w:rPr>
              <w:t xml:space="preserve"> - </w:t>
            </w:r>
            <w:proofErr w:type="spellStart"/>
            <w:proofErr w:type="gramStart"/>
            <w:r w:rsidR="009230E8" w:rsidRPr="00897FDF">
              <w:rPr>
                <w:rFonts w:ascii="Times New Roman" w:eastAsia="Calibri" w:hAnsi="Times New Roman" w:cs="Times New Roman"/>
              </w:rPr>
              <w:t>п</w:t>
            </w:r>
            <w:proofErr w:type="gramEnd"/>
            <w:r w:rsidR="009230E8" w:rsidRPr="00897FDF">
              <w:rPr>
                <w:rFonts w:ascii="Times New Roman" w:eastAsia="Calibri" w:hAnsi="Times New Roman" w:cs="Times New Roman"/>
              </w:rPr>
              <w:t>ізнавальну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мотивуючу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розвиваючу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складові</w:t>
            </w:r>
            <w:proofErr w:type="spellEnd"/>
            <w:r w:rsidR="009230E8" w:rsidRPr="00897FDF">
              <w:rPr>
                <w:rFonts w:ascii="Times New Roman" w:eastAsia="Calibri" w:hAnsi="Times New Roman" w:cs="Times New Roman"/>
              </w:rPr>
              <w:t xml:space="preserve">. У </w:t>
            </w:r>
            <w:proofErr w:type="spellStart"/>
            <w:r w:rsidR="009230E8" w:rsidRPr="00897FDF">
              <w:rPr>
                <w:rFonts w:ascii="Times New Roman" w:eastAsia="Calibri" w:hAnsi="Times New Roman" w:cs="Times New Roman"/>
              </w:rPr>
              <w:t>кабінетах</w:t>
            </w:r>
            <w:proofErr w:type="spellEnd"/>
            <w:r w:rsidR="009230E8" w:rsidRPr="00897FDF">
              <w:rPr>
                <w:rFonts w:ascii="Times New Roman" w:eastAsia="Calibri" w:hAnsi="Times New Roman" w:cs="Times New Roman"/>
              </w:rPr>
              <w:t xml:space="preserve"> створено </w:t>
            </w:r>
            <w:proofErr w:type="spellStart"/>
            <w:r w:rsidR="009230E8" w:rsidRPr="00897FDF">
              <w:rPr>
                <w:rFonts w:ascii="Times New Roman" w:eastAsia="Calibri" w:hAnsi="Times New Roman" w:cs="Times New Roman"/>
              </w:rPr>
              <w:t>сприятливе</w:t>
            </w:r>
            <w:proofErr w:type="spellEnd"/>
            <w:r w:rsidR="009230E8" w:rsidRPr="00897FDF">
              <w:rPr>
                <w:rFonts w:ascii="Times New Roman" w:eastAsia="Calibri" w:hAnsi="Times New Roman" w:cs="Times New Roman"/>
              </w:rPr>
              <w:t xml:space="preserve"> </w:t>
            </w:r>
            <w:r>
              <w:rPr>
                <w:rFonts w:ascii="Times New Roman" w:eastAsia="Calibri" w:hAnsi="Times New Roman" w:cs="Times New Roman"/>
                <w:lang w:val="uk-UA"/>
              </w:rPr>
              <w:t xml:space="preserve"> освітнє </w:t>
            </w:r>
            <w:proofErr w:type="spellStart"/>
            <w:r w:rsidR="009230E8" w:rsidRPr="00897FDF">
              <w:rPr>
                <w:rFonts w:ascii="Times New Roman" w:eastAsia="Calibri" w:hAnsi="Times New Roman" w:cs="Times New Roman"/>
              </w:rPr>
              <w:t>середовище</w:t>
            </w:r>
            <w:proofErr w:type="spellEnd"/>
            <w:r w:rsidR="009230E8" w:rsidRPr="00897FDF">
              <w:rPr>
                <w:rFonts w:ascii="Times New Roman" w:eastAsia="Calibri" w:hAnsi="Times New Roman" w:cs="Times New Roman"/>
              </w:rPr>
              <w:t xml:space="preserve"> для </w:t>
            </w:r>
            <w:proofErr w:type="spellStart"/>
            <w:r w:rsidR="009230E8" w:rsidRPr="00897FDF">
              <w:rPr>
                <w:rFonts w:ascii="Times New Roman" w:eastAsia="Calibri" w:hAnsi="Times New Roman" w:cs="Times New Roman"/>
              </w:rPr>
              <w:t>викладання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курсів</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вчителями</w:t>
            </w:r>
            <w:proofErr w:type="spellEnd"/>
            <w:r w:rsidR="009230E8" w:rsidRPr="00897FDF">
              <w:rPr>
                <w:rFonts w:ascii="Times New Roman" w:eastAsia="Calibri" w:hAnsi="Times New Roman" w:cs="Times New Roman"/>
              </w:rPr>
              <w:t xml:space="preserve"> та </w:t>
            </w:r>
            <w:proofErr w:type="spellStart"/>
            <w:r w:rsidR="009230E8" w:rsidRPr="00897FDF">
              <w:rPr>
                <w:rFonts w:ascii="Times New Roman" w:eastAsia="Calibri" w:hAnsi="Times New Roman" w:cs="Times New Roman"/>
              </w:rPr>
              <w:t>вивчення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навчального</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матеріалу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учнями</w:t>
            </w:r>
            <w:proofErr w:type="spellEnd"/>
            <w:r w:rsidR="009230E8" w:rsidRPr="00897FDF">
              <w:rPr>
                <w:rFonts w:ascii="Times New Roman" w:eastAsia="Calibri" w:hAnsi="Times New Roman" w:cs="Times New Roman"/>
              </w:rPr>
              <w:t xml:space="preserve"> шляхом </w:t>
            </w:r>
            <w:proofErr w:type="spellStart"/>
            <w:r w:rsidR="009230E8" w:rsidRPr="00897FDF">
              <w:rPr>
                <w:rFonts w:ascii="Times New Roman" w:eastAsia="Calibri" w:hAnsi="Times New Roman" w:cs="Times New Roman"/>
              </w:rPr>
              <w:t>використання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інноваційних</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освітніх</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технологій</w:t>
            </w:r>
            <w:proofErr w:type="spellEnd"/>
            <w:r w:rsidR="009230E8" w:rsidRPr="00897FDF">
              <w:rPr>
                <w:rFonts w:ascii="Times New Roman" w:eastAsia="Calibri" w:hAnsi="Times New Roman" w:cs="Times New Roman"/>
              </w:rPr>
              <w:t xml:space="preserve">. У </w:t>
            </w:r>
            <w:proofErr w:type="spellStart"/>
            <w:r w:rsidR="009230E8" w:rsidRPr="00897FDF">
              <w:rPr>
                <w:rFonts w:ascii="Times New Roman" w:eastAsia="Calibri" w:hAnsi="Times New Roman" w:cs="Times New Roman"/>
              </w:rPr>
              <w:t>кабінетах</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наявна</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достатня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кількість</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обладнання</w:t>
            </w:r>
            <w:proofErr w:type="spellEnd"/>
            <w:r w:rsidR="009230E8" w:rsidRPr="00897FDF">
              <w:rPr>
                <w:rFonts w:ascii="Times New Roman" w:eastAsia="Calibri" w:hAnsi="Times New Roman" w:cs="Times New Roman"/>
              </w:rPr>
              <w:t xml:space="preserve">: 1 </w:t>
            </w:r>
            <w:proofErr w:type="spellStart"/>
            <w:r w:rsidR="009230E8" w:rsidRPr="00897FDF">
              <w:rPr>
                <w:rFonts w:ascii="Times New Roman" w:eastAsia="Calibri" w:hAnsi="Times New Roman" w:cs="Times New Roman"/>
              </w:rPr>
              <w:t>телевізор</w:t>
            </w:r>
            <w:proofErr w:type="spellEnd"/>
            <w:r w:rsidR="009230E8" w:rsidRPr="00897FDF">
              <w:rPr>
                <w:rFonts w:ascii="Times New Roman" w:eastAsia="Calibri" w:hAnsi="Times New Roman" w:cs="Times New Roman"/>
              </w:rPr>
              <w:t xml:space="preserve">, 2 </w:t>
            </w:r>
            <w:proofErr w:type="spellStart"/>
            <w:r w:rsidR="009230E8" w:rsidRPr="00897FDF">
              <w:rPr>
                <w:rFonts w:ascii="Times New Roman" w:eastAsia="Calibri" w:hAnsi="Times New Roman" w:cs="Times New Roman"/>
              </w:rPr>
              <w:t>мультимедійні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дошки</w:t>
            </w:r>
            <w:proofErr w:type="spellEnd"/>
            <w:r w:rsidR="009230E8" w:rsidRPr="00897FDF">
              <w:rPr>
                <w:rFonts w:ascii="Times New Roman" w:eastAsia="Calibri" w:hAnsi="Times New Roman" w:cs="Times New Roman"/>
              </w:rPr>
              <w:t xml:space="preserve"> з проекторами, 2 </w:t>
            </w:r>
            <w:proofErr w:type="spellStart"/>
            <w:r w:rsidR="009230E8" w:rsidRPr="00897FDF">
              <w:rPr>
                <w:rFonts w:ascii="Times New Roman" w:eastAsia="Calibri" w:hAnsi="Times New Roman" w:cs="Times New Roman"/>
              </w:rPr>
              <w:t>комп’ютери</w:t>
            </w:r>
            <w:proofErr w:type="spellEnd"/>
            <w:r w:rsidR="009230E8" w:rsidRPr="00897FDF">
              <w:rPr>
                <w:rFonts w:ascii="Times New Roman" w:eastAsia="Calibri" w:hAnsi="Times New Roman" w:cs="Times New Roman"/>
              </w:rPr>
              <w:t xml:space="preserve">, ноутбук, 2 </w:t>
            </w:r>
            <w:proofErr w:type="spellStart"/>
            <w:r w:rsidR="009230E8" w:rsidRPr="00897FDF">
              <w:rPr>
                <w:rFonts w:ascii="Times New Roman" w:eastAsia="Calibri" w:hAnsi="Times New Roman" w:cs="Times New Roman"/>
              </w:rPr>
              <w:t>принтери</w:t>
            </w:r>
            <w:proofErr w:type="spellEnd"/>
            <w:r w:rsidR="009230E8" w:rsidRPr="00897FDF">
              <w:rPr>
                <w:rFonts w:ascii="Times New Roman" w:eastAsia="Calibri" w:hAnsi="Times New Roman" w:cs="Times New Roman"/>
              </w:rPr>
              <w:t xml:space="preserve"> та </w:t>
            </w:r>
            <w:proofErr w:type="spellStart"/>
            <w:r w:rsidR="009230E8" w:rsidRPr="00897FDF">
              <w:rPr>
                <w:rFonts w:ascii="Times New Roman" w:eastAsia="Calibri" w:hAnsi="Times New Roman" w:cs="Times New Roman"/>
              </w:rPr>
              <w:t>ламінатор</w:t>
            </w:r>
            <w:proofErr w:type="spellEnd"/>
            <w:r w:rsidR="009230E8" w:rsidRPr="00897FDF">
              <w:rPr>
                <w:rFonts w:ascii="Times New Roman" w:eastAsia="Calibri" w:hAnsi="Times New Roman" w:cs="Times New Roman"/>
              </w:rPr>
              <w:t>.</w:t>
            </w:r>
          </w:p>
          <w:p w:rsidR="009230E8" w:rsidRPr="006877FB" w:rsidRDefault="006877FB" w:rsidP="009230E8">
            <w:pPr>
              <w:spacing w:after="160" w:line="276"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009230E8" w:rsidRPr="00A15D55">
              <w:rPr>
                <w:rFonts w:ascii="Times New Roman" w:eastAsia="Calibri" w:hAnsi="Times New Roman" w:cs="Times New Roman"/>
                <w:lang w:val="uk-UA"/>
              </w:rPr>
              <w:t xml:space="preserve">Комбінована та швейна майстерні, інклюзивна кухня забезпечені засобами навчання для виконання відповідної навчальної програми. </w:t>
            </w:r>
            <w:proofErr w:type="spellStart"/>
            <w:r w:rsidR="009230E8" w:rsidRPr="00897FDF">
              <w:rPr>
                <w:rFonts w:ascii="Times New Roman" w:eastAsia="Calibri" w:hAnsi="Times New Roman" w:cs="Times New Roman"/>
              </w:rPr>
              <w:t>Приміщення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обладнані</w:t>
            </w:r>
            <w:proofErr w:type="spellEnd"/>
            <w:r w:rsidR="009230E8" w:rsidRPr="00897FDF">
              <w:rPr>
                <w:rFonts w:ascii="Times New Roman" w:eastAsia="Calibri" w:hAnsi="Times New Roman" w:cs="Times New Roman"/>
              </w:rPr>
              <w:t xml:space="preserve">  не </w:t>
            </w:r>
            <w:proofErr w:type="spellStart"/>
            <w:r w:rsidR="009230E8" w:rsidRPr="00897FDF">
              <w:rPr>
                <w:rFonts w:ascii="Times New Roman" w:eastAsia="Calibri" w:hAnsi="Times New Roman" w:cs="Times New Roman"/>
              </w:rPr>
              <w:t>тільки</w:t>
            </w:r>
            <w:proofErr w:type="spellEnd"/>
            <w:r w:rsidR="009230E8" w:rsidRPr="00897FDF">
              <w:rPr>
                <w:rFonts w:ascii="Times New Roman" w:eastAsia="Calibri" w:hAnsi="Times New Roman" w:cs="Times New Roman"/>
              </w:rPr>
              <w:t xml:space="preserve"> </w:t>
            </w:r>
            <w:proofErr w:type="spellStart"/>
            <w:proofErr w:type="gramStart"/>
            <w:r w:rsidR="009230E8" w:rsidRPr="00897FDF">
              <w:rPr>
                <w:rFonts w:ascii="Times New Roman" w:eastAsia="Calibri" w:hAnsi="Times New Roman" w:cs="Times New Roman"/>
              </w:rPr>
              <w:t>техн</w:t>
            </w:r>
            <w:proofErr w:type="gramEnd"/>
            <w:r w:rsidR="009230E8" w:rsidRPr="00897FDF">
              <w:rPr>
                <w:rFonts w:ascii="Times New Roman" w:eastAsia="Calibri" w:hAnsi="Times New Roman" w:cs="Times New Roman"/>
              </w:rPr>
              <w:t>ічними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засобами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навчання</w:t>
            </w:r>
            <w:proofErr w:type="spellEnd"/>
            <w:r w:rsidR="009230E8" w:rsidRPr="00897FDF">
              <w:rPr>
                <w:rFonts w:ascii="Times New Roman" w:eastAsia="Calibri" w:hAnsi="Times New Roman" w:cs="Times New Roman"/>
              </w:rPr>
              <w:t xml:space="preserve">, а й </w:t>
            </w:r>
            <w:proofErr w:type="spellStart"/>
            <w:r w:rsidR="009230E8" w:rsidRPr="00897FDF">
              <w:rPr>
                <w:rFonts w:ascii="Times New Roman" w:eastAsia="Calibri" w:hAnsi="Times New Roman" w:cs="Times New Roman"/>
              </w:rPr>
              <w:t>професійним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приладдям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електричними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швейни</w:t>
            </w:r>
            <w:r>
              <w:rPr>
                <w:rFonts w:ascii="Times New Roman" w:eastAsia="Calibri" w:hAnsi="Times New Roman" w:cs="Times New Roman"/>
              </w:rPr>
              <w:t>ми</w:t>
            </w:r>
            <w:proofErr w:type="spellEnd"/>
            <w:r>
              <w:rPr>
                <w:rFonts w:ascii="Times New Roman" w:eastAsia="Calibri" w:hAnsi="Times New Roman" w:cs="Times New Roman"/>
              </w:rPr>
              <w:t xml:space="preserve"> машинами, </w:t>
            </w:r>
            <w:proofErr w:type="spellStart"/>
            <w:r>
              <w:rPr>
                <w:rFonts w:ascii="Times New Roman" w:eastAsia="Calibri" w:hAnsi="Times New Roman" w:cs="Times New Roman"/>
              </w:rPr>
              <w:t>оверлоком</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праскою</w:t>
            </w:r>
            <w:proofErr w:type="spellEnd"/>
            <w:r>
              <w:rPr>
                <w:rFonts w:ascii="Times New Roman" w:eastAsia="Calibri" w:hAnsi="Times New Roman" w:cs="Times New Roman"/>
                <w:lang w:val="uk-UA"/>
              </w:rPr>
              <w:t>;</w:t>
            </w:r>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токарним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слюсарним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верстатами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різноманітним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інструментарієм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Затишна</w:t>
            </w:r>
            <w:proofErr w:type="spellEnd"/>
            <w:r w:rsidR="009230E8" w:rsidRPr="00897FDF">
              <w:rPr>
                <w:rFonts w:ascii="Times New Roman" w:eastAsia="Calibri" w:hAnsi="Times New Roman" w:cs="Times New Roman"/>
              </w:rPr>
              <w:t xml:space="preserve"> кухня укомплектована </w:t>
            </w:r>
            <w:proofErr w:type="spellStart"/>
            <w:r w:rsidR="009230E8" w:rsidRPr="00897FDF">
              <w:rPr>
                <w:rFonts w:ascii="Times New Roman" w:eastAsia="Calibri" w:hAnsi="Times New Roman" w:cs="Times New Roman"/>
              </w:rPr>
              <w:t>новими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меблями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кухонним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посудом</w:t>
            </w:r>
            <w:proofErr w:type="spellEnd"/>
            <w:r w:rsidR="009230E8" w:rsidRPr="00897FDF">
              <w:rPr>
                <w:rFonts w:ascii="Times New Roman" w:eastAsia="Calibri" w:hAnsi="Times New Roman" w:cs="Times New Roman"/>
              </w:rPr>
              <w:t xml:space="preserve">, </w:t>
            </w:r>
            <w:r>
              <w:rPr>
                <w:rFonts w:ascii="Times New Roman" w:eastAsia="Calibri" w:hAnsi="Times New Roman" w:cs="Times New Roman"/>
                <w:lang w:val="uk-UA"/>
              </w:rPr>
              <w:t xml:space="preserve">побутовими  </w:t>
            </w:r>
            <w:proofErr w:type="spellStart"/>
            <w:r w:rsidR="009230E8" w:rsidRPr="00897FDF">
              <w:rPr>
                <w:rFonts w:ascii="Times New Roman" w:eastAsia="Calibri" w:hAnsi="Times New Roman" w:cs="Times New Roman"/>
              </w:rPr>
              <w:t>електроприладами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Кабінети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були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обладнані</w:t>
            </w:r>
            <w:proofErr w:type="spellEnd"/>
            <w:r w:rsidR="009230E8" w:rsidRPr="00897FDF">
              <w:rPr>
                <w:rFonts w:ascii="Times New Roman" w:eastAsia="Calibri" w:hAnsi="Times New Roman" w:cs="Times New Roman"/>
              </w:rPr>
              <w:t xml:space="preserve"> за </w:t>
            </w:r>
            <w:proofErr w:type="spellStart"/>
            <w:r w:rsidR="009230E8" w:rsidRPr="00897FDF">
              <w:rPr>
                <w:rFonts w:ascii="Times New Roman" w:eastAsia="Calibri" w:hAnsi="Times New Roman" w:cs="Times New Roman"/>
              </w:rPr>
              <w:t>кошти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отримані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від</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участі</w:t>
            </w:r>
            <w:proofErr w:type="spellEnd"/>
            <w:r w:rsidR="009230E8" w:rsidRPr="00897FDF">
              <w:rPr>
                <w:rFonts w:ascii="Times New Roman" w:eastAsia="Calibri" w:hAnsi="Times New Roman" w:cs="Times New Roman"/>
              </w:rPr>
              <w:t xml:space="preserve"> в </w:t>
            </w:r>
            <w:proofErr w:type="spellStart"/>
            <w:r w:rsidR="009230E8" w:rsidRPr="00897FDF">
              <w:rPr>
                <w:rFonts w:ascii="Times New Roman" w:eastAsia="Calibri" w:hAnsi="Times New Roman" w:cs="Times New Roman"/>
              </w:rPr>
              <w:t>проекті</w:t>
            </w:r>
            <w:proofErr w:type="spellEnd"/>
            <w:r w:rsidR="009230E8" w:rsidRPr="00897FDF">
              <w:rPr>
                <w:rFonts w:ascii="Times New Roman" w:eastAsia="Calibri" w:hAnsi="Times New Roman" w:cs="Times New Roman"/>
              </w:rPr>
              <w:t xml:space="preserve"> «</w:t>
            </w:r>
            <w:proofErr w:type="spellStart"/>
            <w:proofErr w:type="gramStart"/>
            <w:r w:rsidR="009230E8" w:rsidRPr="00897FDF">
              <w:rPr>
                <w:rFonts w:ascii="Times New Roman" w:eastAsia="Calibri" w:hAnsi="Times New Roman" w:cs="Times New Roman"/>
              </w:rPr>
              <w:t>Спец</w:t>
            </w:r>
            <w:proofErr w:type="gramEnd"/>
            <w:r w:rsidR="009230E8" w:rsidRPr="00897FDF">
              <w:rPr>
                <w:rFonts w:ascii="Times New Roman" w:eastAsia="Calibri" w:hAnsi="Times New Roman" w:cs="Times New Roman"/>
              </w:rPr>
              <w:t>іальна</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освіта</w:t>
            </w:r>
            <w:proofErr w:type="spellEnd"/>
            <w:r w:rsidR="009230E8" w:rsidRPr="00897FDF">
              <w:rPr>
                <w:rFonts w:ascii="Times New Roman" w:eastAsia="Calibri" w:hAnsi="Times New Roman" w:cs="Times New Roman"/>
              </w:rPr>
              <w:t xml:space="preserve"> в </w:t>
            </w:r>
            <w:proofErr w:type="spellStart"/>
            <w:r w:rsidR="009230E8" w:rsidRPr="00897FDF">
              <w:rPr>
                <w:rFonts w:ascii="Times New Roman" w:eastAsia="Calibri" w:hAnsi="Times New Roman" w:cs="Times New Roman"/>
              </w:rPr>
              <w:t>прикордонному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районі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Сучава-Чернівці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сучасна</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інклюзивна</w:t>
            </w:r>
            <w:proofErr w:type="spellEnd"/>
            <w:r w:rsidR="009230E8" w:rsidRPr="00897FDF">
              <w:rPr>
                <w:rFonts w:ascii="Times New Roman" w:eastAsia="Calibri" w:hAnsi="Times New Roman" w:cs="Times New Roman"/>
              </w:rPr>
              <w:t xml:space="preserve"> та адекватна ринку </w:t>
            </w:r>
            <w:proofErr w:type="spellStart"/>
            <w:r w:rsidR="009230E8" w:rsidRPr="00897FDF">
              <w:rPr>
                <w:rFonts w:ascii="Times New Roman" w:eastAsia="Calibri" w:hAnsi="Times New Roman" w:cs="Times New Roman"/>
              </w:rPr>
              <w:t>праці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Забезпечення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кабінетів</w:t>
            </w:r>
            <w:proofErr w:type="spellEnd"/>
            <w:r w:rsidR="009230E8" w:rsidRPr="00897FDF">
              <w:rPr>
                <w:rFonts w:ascii="Times New Roman" w:eastAsia="Calibri" w:hAnsi="Times New Roman" w:cs="Times New Roman"/>
              </w:rPr>
              <w:t xml:space="preserve"> - </w:t>
            </w:r>
            <w:proofErr w:type="spellStart"/>
            <w:r w:rsidR="009230E8" w:rsidRPr="00897FDF">
              <w:rPr>
                <w:rFonts w:ascii="Times New Roman" w:eastAsia="Calibri" w:hAnsi="Times New Roman" w:cs="Times New Roman"/>
              </w:rPr>
              <w:t>функціональне</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що</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дає</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змогу</w:t>
            </w:r>
            <w:proofErr w:type="spellEnd"/>
            <w:r w:rsidR="009230E8" w:rsidRPr="00897FDF">
              <w:rPr>
                <w:rFonts w:ascii="Times New Roman" w:eastAsia="Calibri" w:hAnsi="Times New Roman" w:cs="Times New Roman"/>
              </w:rPr>
              <w:t xml:space="preserve"> максимально </w:t>
            </w:r>
            <w:proofErr w:type="spellStart"/>
            <w:r w:rsidR="009230E8" w:rsidRPr="00897FDF">
              <w:rPr>
                <w:rFonts w:ascii="Times New Roman" w:eastAsia="Calibri" w:hAnsi="Times New Roman" w:cs="Times New Roman"/>
              </w:rPr>
              <w:t>ефективно</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використовувати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приміщення</w:t>
            </w:r>
            <w:proofErr w:type="spellEnd"/>
            <w:r w:rsidR="009230E8" w:rsidRPr="00897FDF">
              <w:rPr>
                <w:rFonts w:ascii="Times New Roman" w:eastAsia="Calibri" w:hAnsi="Times New Roman" w:cs="Times New Roman"/>
              </w:rPr>
              <w:t xml:space="preserve"> в </w:t>
            </w:r>
            <w:proofErr w:type="spellStart"/>
            <w:r w:rsidR="009230E8" w:rsidRPr="00897FDF">
              <w:rPr>
                <w:rFonts w:ascii="Times New Roman" w:eastAsia="Calibri" w:hAnsi="Times New Roman" w:cs="Times New Roman"/>
              </w:rPr>
              <w:t>освітньому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процесі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мотивує</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учнів</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оволодівати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ключовими</w:t>
            </w:r>
            <w:proofErr w:type="spellEnd"/>
            <w:r w:rsidR="009230E8" w:rsidRPr="00897FDF">
              <w:rPr>
                <w:rFonts w:ascii="Times New Roman" w:eastAsia="Calibri" w:hAnsi="Times New Roman" w:cs="Times New Roman"/>
              </w:rPr>
              <w:t xml:space="preserve"> компетентностями.</w:t>
            </w:r>
            <w:r>
              <w:rPr>
                <w:rFonts w:ascii="Times New Roman" w:eastAsia="Calibri" w:hAnsi="Times New Roman" w:cs="Times New Roman"/>
                <w:lang w:val="uk-UA"/>
              </w:rPr>
              <w:t xml:space="preserve"> Та сприяє формуванню в старшокласників усвідомленого вибору майбутньої професії.</w:t>
            </w:r>
          </w:p>
          <w:p w:rsidR="009230E8" w:rsidRPr="00D0381A" w:rsidRDefault="006877FB" w:rsidP="009230E8">
            <w:pPr>
              <w:spacing w:after="160" w:line="276"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009230E8" w:rsidRPr="006877FB">
              <w:rPr>
                <w:rFonts w:ascii="Times New Roman" w:eastAsia="Calibri" w:hAnsi="Times New Roman" w:cs="Times New Roman"/>
                <w:lang w:val="uk-UA"/>
              </w:rPr>
              <w:t xml:space="preserve">Кабінет інформатики, що розрахований на 12 робочих місць, укомплектований </w:t>
            </w:r>
            <w:proofErr w:type="spellStart"/>
            <w:r w:rsidR="009230E8" w:rsidRPr="006877FB">
              <w:rPr>
                <w:rFonts w:ascii="Times New Roman" w:eastAsia="Calibri" w:hAnsi="Times New Roman" w:cs="Times New Roman"/>
                <w:lang w:val="uk-UA"/>
              </w:rPr>
              <w:t>мультибордом</w:t>
            </w:r>
            <w:proofErr w:type="spellEnd"/>
            <w:r w:rsidR="009230E8" w:rsidRPr="006877FB">
              <w:rPr>
                <w:rFonts w:ascii="Times New Roman" w:eastAsia="Calibri" w:hAnsi="Times New Roman" w:cs="Times New Roman"/>
                <w:lang w:val="uk-UA"/>
              </w:rPr>
              <w:t xml:space="preserve"> і ноутбуками в достатній кількості. Комплексно-методичне забезпечення відповідає сучасним вимогам. </w:t>
            </w:r>
            <w:r w:rsidR="009230E8" w:rsidRPr="00D0381A">
              <w:rPr>
                <w:rFonts w:ascii="Times New Roman" w:eastAsia="Calibri" w:hAnsi="Times New Roman" w:cs="Times New Roman"/>
                <w:lang w:val="uk-UA"/>
              </w:rPr>
              <w:t xml:space="preserve">Облаштування кабінету здійснено відповідно до вимог Державних санітарних правил і норм влаштування, утримання загальноосвітніх </w:t>
            </w:r>
            <w:r w:rsidR="009230E8" w:rsidRPr="00D0381A">
              <w:rPr>
                <w:rFonts w:ascii="Times New Roman" w:eastAsia="Calibri" w:hAnsi="Times New Roman" w:cs="Times New Roman"/>
                <w:lang w:val="uk-UA"/>
              </w:rPr>
              <w:lastRenderedPageBreak/>
              <w:t xml:space="preserve">навчальних закладів та організації </w:t>
            </w:r>
            <w:r w:rsidR="00D0381A">
              <w:rPr>
                <w:rFonts w:ascii="Times New Roman" w:eastAsia="Calibri" w:hAnsi="Times New Roman" w:cs="Times New Roman"/>
                <w:lang w:val="uk-UA"/>
              </w:rPr>
              <w:t xml:space="preserve"> освітнього </w:t>
            </w:r>
            <w:r w:rsidR="009230E8" w:rsidRPr="00D0381A">
              <w:rPr>
                <w:rFonts w:ascii="Times New Roman" w:eastAsia="Calibri" w:hAnsi="Times New Roman" w:cs="Times New Roman"/>
                <w:lang w:val="uk-UA"/>
              </w:rPr>
              <w:t>процесу.</w:t>
            </w:r>
          </w:p>
          <w:p w:rsidR="009230E8" w:rsidRPr="00897FDF" w:rsidRDefault="006877FB" w:rsidP="009230E8">
            <w:pPr>
              <w:spacing w:after="160" w:line="276" w:lineRule="auto"/>
              <w:jc w:val="both"/>
              <w:rPr>
                <w:rFonts w:ascii="Times New Roman" w:eastAsia="Calibri" w:hAnsi="Times New Roman" w:cs="Times New Roman"/>
              </w:rPr>
            </w:pPr>
            <w:r>
              <w:rPr>
                <w:rFonts w:ascii="Times New Roman" w:eastAsia="Calibri" w:hAnsi="Times New Roman" w:cs="Times New Roman"/>
                <w:lang w:val="uk-UA"/>
              </w:rPr>
              <w:t xml:space="preserve">   </w:t>
            </w:r>
            <w:proofErr w:type="spellStart"/>
            <w:r>
              <w:rPr>
                <w:rFonts w:ascii="Times New Roman" w:eastAsia="Calibri" w:hAnsi="Times New Roman" w:cs="Times New Roman"/>
              </w:rPr>
              <w:t>Оснащення</w:t>
            </w:r>
            <w:proofErr w:type="spellEnd"/>
            <w:r>
              <w:rPr>
                <w:rFonts w:ascii="Times New Roman" w:eastAsia="Calibri" w:hAnsi="Times New Roman" w:cs="Times New Roman"/>
              </w:rPr>
              <w:t xml:space="preserve"> спортивно</w:t>
            </w:r>
            <w:r>
              <w:rPr>
                <w:rFonts w:ascii="Times New Roman" w:eastAsia="Calibri" w:hAnsi="Times New Roman" w:cs="Times New Roman"/>
                <w:lang w:val="uk-UA"/>
              </w:rPr>
              <w:t xml:space="preserve">ї </w:t>
            </w:r>
            <w:r>
              <w:rPr>
                <w:rFonts w:ascii="Times New Roman" w:eastAsia="Calibri" w:hAnsi="Times New Roman" w:cs="Times New Roman"/>
              </w:rPr>
              <w:t xml:space="preserve"> зал</w:t>
            </w:r>
            <w:r>
              <w:rPr>
                <w:rFonts w:ascii="Times New Roman" w:eastAsia="Calibri" w:hAnsi="Times New Roman" w:cs="Times New Roman"/>
                <w:lang w:val="uk-UA"/>
              </w:rPr>
              <w:t xml:space="preserve">и </w:t>
            </w:r>
            <w:r w:rsidR="009230E8" w:rsidRPr="00897FDF">
              <w:rPr>
                <w:rFonts w:ascii="Times New Roman" w:eastAsia="Calibri" w:hAnsi="Times New Roman" w:cs="Times New Roman"/>
              </w:rPr>
              <w:t xml:space="preserve"> на </w:t>
            </w:r>
            <w:proofErr w:type="spellStart"/>
            <w:r w:rsidR="009230E8" w:rsidRPr="00897FDF">
              <w:rPr>
                <w:rFonts w:ascii="Times New Roman" w:eastAsia="Calibri" w:hAnsi="Times New Roman" w:cs="Times New Roman"/>
              </w:rPr>
              <w:t>достатньому</w:t>
            </w:r>
            <w:proofErr w:type="spellEnd"/>
            <w:r w:rsidR="009230E8" w:rsidRPr="00897FDF">
              <w:rPr>
                <w:rFonts w:ascii="Times New Roman" w:eastAsia="Calibri" w:hAnsi="Times New Roman" w:cs="Times New Roman"/>
              </w:rPr>
              <w:t xml:space="preserve"> </w:t>
            </w:r>
            <w:proofErr w:type="spellStart"/>
            <w:proofErr w:type="gramStart"/>
            <w:r w:rsidR="009230E8" w:rsidRPr="00897FDF">
              <w:rPr>
                <w:rFonts w:ascii="Times New Roman" w:eastAsia="Calibri" w:hAnsi="Times New Roman" w:cs="Times New Roman"/>
              </w:rPr>
              <w:t>р</w:t>
            </w:r>
            <w:proofErr w:type="gramEnd"/>
            <w:r w:rsidR="009230E8" w:rsidRPr="00897FDF">
              <w:rPr>
                <w:rFonts w:ascii="Times New Roman" w:eastAsia="Calibri" w:hAnsi="Times New Roman" w:cs="Times New Roman"/>
              </w:rPr>
              <w:t>івні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Воно</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дозволяє</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організовувати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індивідуальне</w:t>
            </w:r>
            <w:proofErr w:type="spellEnd"/>
            <w:r w:rsidR="009230E8" w:rsidRPr="00897FDF">
              <w:rPr>
                <w:rFonts w:ascii="Times New Roman" w:eastAsia="Calibri" w:hAnsi="Times New Roman" w:cs="Times New Roman"/>
              </w:rPr>
              <w:t xml:space="preserve"> та </w:t>
            </w:r>
            <w:proofErr w:type="spellStart"/>
            <w:r w:rsidR="009230E8" w:rsidRPr="00897FDF">
              <w:rPr>
                <w:rFonts w:ascii="Times New Roman" w:eastAsia="Calibri" w:hAnsi="Times New Roman" w:cs="Times New Roman"/>
              </w:rPr>
              <w:t>диференційоване</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навчання</w:t>
            </w:r>
            <w:proofErr w:type="spellEnd"/>
            <w:r w:rsidR="009230E8" w:rsidRPr="00897FDF">
              <w:rPr>
                <w:rFonts w:ascii="Times New Roman" w:eastAsia="Calibri" w:hAnsi="Times New Roman" w:cs="Times New Roman"/>
              </w:rPr>
              <w:t xml:space="preserve">, роботу </w:t>
            </w:r>
            <w:proofErr w:type="spellStart"/>
            <w:r w:rsidR="009230E8" w:rsidRPr="00897FDF">
              <w:rPr>
                <w:rFonts w:ascii="Times New Roman" w:eastAsia="Calibri" w:hAnsi="Times New Roman" w:cs="Times New Roman"/>
              </w:rPr>
              <w:t>гуртка</w:t>
            </w:r>
            <w:proofErr w:type="spellEnd"/>
            <w:r w:rsidR="009230E8" w:rsidRPr="00897FDF">
              <w:rPr>
                <w:rFonts w:ascii="Times New Roman" w:eastAsia="Calibri" w:hAnsi="Times New Roman" w:cs="Times New Roman"/>
              </w:rPr>
              <w:t xml:space="preserve"> з </w:t>
            </w:r>
            <w:proofErr w:type="spellStart"/>
            <w:r w:rsidR="009230E8" w:rsidRPr="00897FDF">
              <w:rPr>
                <w:rFonts w:ascii="Times New Roman" w:eastAsia="Calibri" w:hAnsi="Times New Roman" w:cs="Times New Roman"/>
              </w:rPr>
              <w:t>настільного</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тенісу</w:t>
            </w:r>
            <w:proofErr w:type="spellEnd"/>
            <w:r w:rsidR="009230E8" w:rsidRPr="00897FDF">
              <w:rPr>
                <w:rFonts w:ascii="Times New Roman" w:eastAsia="Calibri" w:hAnsi="Times New Roman" w:cs="Times New Roman"/>
              </w:rPr>
              <w:t>.</w:t>
            </w:r>
          </w:p>
          <w:p w:rsidR="009230E8" w:rsidRPr="002F007C" w:rsidRDefault="002F007C" w:rsidP="009230E8">
            <w:pPr>
              <w:spacing w:after="160" w:line="276"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proofErr w:type="spellStart"/>
            <w:r w:rsidR="009230E8" w:rsidRPr="00897FDF">
              <w:rPr>
                <w:rFonts w:ascii="Times New Roman" w:eastAsia="Calibri" w:hAnsi="Times New Roman" w:cs="Times New Roman"/>
              </w:rPr>
              <w:t>Хореографічний</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кабінет</w:t>
            </w:r>
            <w:proofErr w:type="spellEnd"/>
            <w:r w:rsidR="009230E8" w:rsidRPr="00897FDF">
              <w:rPr>
                <w:rFonts w:ascii="Times New Roman" w:eastAsia="Calibri" w:hAnsi="Times New Roman" w:cs="Times New Roman"/>
              </w:rPr>
              <w:t xml:space="preserve"> закладу </w:t>
            </w:r>
            <w:proofErr w:type="spellStart"/>
            <w:r w:rsidR="009230E8" w:rsidRPr="00897FDF">
              <w:rPr>
                <w:rFonts w:ascii="Times New Roman" w:eastAsia="Calibri" w:hAnsi="Times New Roman" w:cs="Times New Roman"/>
              </w:rPr>
              <w:t>забезпечує</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оптимальні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умови</w:t>
            </w:r>
            <w:proofErr w:type="spellEnd"/>
            <w:r w:rsidR="009230E8" w:rsidRPr="00897FDF">
              <w:rPr>
                <w:rFonts w:ascii="Times New Roman" w:eastAsia="Calibri" w:hAnsi="Times New Roman" w:cs="Times New Roman"/>
              </w:rPr>
              <w:t xml:space="preserve"> </w:t>
            </w:r>
            <w:proofErr w:type="gramStart"/>
            <w:r w:rsidR="009230E8" w:rsidRPr="00897FDF">
              <w:rPr>
                <w:rFonts w:ascii="Times New Roman" w:eastAsia="Calibri" w:hAnsi="Times New Roman" w:cs="Times New Roman"/>
              </w:rPr>
              <w:t>для</w:t>
            </w:r>
            <w:proofErr w:type="gramEnd"/>
            <w:r w:rsidR="009230E8" w:rsidRPr="00897FDF">
              <w:rPr>
                <w:rFonts w:ascii="Times New Roman" w:eastAsia="Calibri" w:hAnsi="Times New Roman" w:cs="Times New Roman"/>
              </w:rPr>
              <w:t xml:space="preserve"> </w:t>
            </w:r>
            <w:proofErr w:type="spellStart"/>
            <w:proofErr w:type="gramStart"/>
            <w:r w:rsidR="009230E8" w:rsidRPr="00897FDF">
              <w:rPr>
                <w:rFonts w:ascii="Times New Roman" w:eastAsia="Calibri" w:hAnsi="Times New Roman" w:cs="Times New Roman"/>
              </w:rPr>
              <w:t>орган</w:t>
            </w:r>
            <w:proofErr w:type="gramEnd"/>
            <w:r w:rsidR="009230E8" w:rsidRPr="00897FDF">
              <w:rPr>
                <w:rFonts w:ascii="Times New Roman" w:eastAsia="Calibri" w:hAnsi="Times New Roman" w:cs="Times New Roman"/>
              </w:rPr>
              <w:t>ізації</w:t>
            </w:r>
            <w:proofErr w:type="spellEnd"/>
            <w:r w:rsidR="009230E8" w:rsidRPr="00897FDF">
              <w:rPr>
                <w:rFonts w:ascii="Times New Roman" w:eastAsia="Calibri" w:hAnsi="Times New Roman" w:cs="Times New Roman"/>
              </w:rPr>
              <w:t xml:space="preserve"> </w:t>
            </w:r>
            <w:r>
              <w:rPr>
                <w:rFonts w:ascii="Times New Roman" w:eastAsia="Calibri" w:hAnsi="Times New Roman" w:cs="Times New Roman"/>
                <w:lang w:val="uk-UA"/>
              </w:rPr>
              <w:t xml:space="preserve"> освітнього </w:t>
            </w:r>
            <w:proofErr w:type="spellStart"/>
            <w:r w:rsidR="009230E8" w:rsidRPr="00897FDF">
              <w:rPr>
                <w:rFonts w:ascii="Times New Roman" w:eastAsia="Calibri" w:hAnsi="Times New Roman" w:cs="Times New Roman"/>
              </w:rPr>
              <w:t>процесу</w:t>
            </w:r>
            <w:proofErr w:type="spellEnd"/>
            <w:r w:rsidR="009230E8" w:rsidRPr="00897FDF">
              <w:rPr>
                <w:rFonts w:ascii="Times New Roman" w:eastAsia="Calibri" w:hAnsi="Times New Roman" w:cs="Times New Roman"/>
              </w:rPr>
              <w:t xml:space="preserve"> та укомплектований </w:t>
            </w:r>
            <w:proofErr w:type="spellStart"/>
            <w:r w:rsidR="009230E8" w:rsidRPr="00897FDF">
              <w:rPr>
                <w:rFonts w:ascii="Times New Roman" w:eastAsia="Calibri" w:hAnsi="Times New Roman" w:cs="Times New Roman"/>
              </w:rPr>
              <w:t>необхідним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обладнанням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інструментами</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матеріалами</w:t>
            </w:r>
            <w:proofErr w:type="spellEnd"/>
            <w:r w:rsidR="009230E8" w:rsidRPr="00897FDF">
              <w:rPr>
                <w:rFonts w:ascii="Times New Roman" w:eastAsia="Calibri" w:hAnsi="Times New Roman" w:cs="Times New Roman"/>
              </w:rPr>
              <w:t xml:space="preserve"> для </w:t>
            </w:r>
            <w:proofErr w:type="spellStart"/>
            <w:r w:rsidR="009230E8" w:rsidRPr="00897FDF">
              <w:rPr>
                <w:rFonts w:ascii="Times New Roman" w:eastAsia="Calibri" w:hAnsi="Times New Roman" w:cs="Times New Roman"/>
              </w:rPr>
              <w:t>проведення</w:t>
            </w:r>
            <w:proofErr w:type="spellEnd"/>
            <w:r w:rsidR="009230E8" w:rsidRPr="00897FDF">
              <w:rPr>
                <w:rFonts w:ascii="Times New Roman" w:eastAsia="Calibri" w:hAnsi="Times New Roman" w:cs="Times New Roman"/>
              </w:rPr>
              <w:t xml:space="preserve"> занять </w:t>
            </w:r>
            <w:proofErr w:type="spellStart"/>
            <w:r w:rsidR="009230E8" w:rsidRPr="00897FDF">
              <w:rPr>
                <w:rFonts w:ascii="Times New Roman" w:eastAsia="Calibri" w:hAnsi="Times New Roman" w:cs="Times New Roman"/>
              </w:rPr>
              <w:t>відповідно</w:t>
            </w:r>
            <w:proofErr w:type="spellEnd"/>
            <w:r w:rsidR="009230E8" w:rsidRPr="00897FDF">
              <w:rPr>
                <w:rFonts w:ascii="Times New Roman" w:eastAsia="Calibri" w:hAnsi="Times New Roman" w:cs="Times New Roman"/>
              </w:rPr>
              <w:t xml:space="preserve"> до </w:t>
            </w:r>
            <w:proofErr w:type="spellStart"/>
            <w:r w:rsidR="009230E8" w:rsidRPr="00897FDF">
              <w:rPr>
                <w:rFonts w:ascii="Times New Roman" w:eastAsia="Calibri" w:hAnsi="Times New Roman" w:cs="Times New Roman"/>
              </w:rPr>
              <w:t>навчальних</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програм</w:t>
            </w:r>
            <w:proofErr w:type="spellEnd"/>
            <w:r w:rsidR="009230E8" w:rsidRPr="00897FDF">
              <w:rPr>
                <w:rFonts w:ascii="Times New Roman" w:eastAsia="Calibri" w:hAnsi="Times New Roman" w:cs="Times New Roman"/>
              </w:rPr>
              <w:t>.</w:t>
            </w:r>
            <w:r>
              <w:rPr>
                <w:rFonts w:ascii="Times New Roman" w:eastAsia="Calibri" w:hAnsi="Times New Roman" w:cs="Times New Roman"/>
                <w:lang w:val="uk-UA"/>
              </w:rPr>
              <w:t xml:space="preserve"> При цьому враховуються вікові особливості та потреби  вихованців.</w:t>
            </w:r>
          </w:p>
          <w:p w:rsidR="009230E8" w:rsidRPr="00897FDF" w:rsidRDefault="002F007C" w:rsidP="009230E8">
            <w:pPr>
              <w:spacing w:after="160" w:line="276" w:lineRule="auto"/>
              <w:jc w:val="both"/>
              <w:rPr>
                <w:rFonts w:ascii="Times New Roman" w:eastAsia="Calibri" w:hAnsi="Times New Roman" w:cs="Times New Roman"/>
              </w:rPr>
            </w:pPr>
            <w:r>
              <w:rPr>
                <w:rFonts w:ascii="Times New Roman" w:eastAsia="Calibri" w:hAnsi="Times New Roman" w:cs="Times New Roman"/>
                <w:lang w:val="uk-UA"/>
              </w:rPr>
              <w:t xml:space="preserve">  </w:t>
            </w:r>
            <w:r w:rsidR="009230E8" w:rsidRPr="002F007C">
              <w:rPr>
                <w:rFonts w:ascii="Times New Roman" w:eastAsia="Calibri" w:hAnsi="Times New Roman" w:cs="Times New Roman"/>
                <w:lang w:val="uk-UA"/>
              </w:rPr>
              <w:t xml:space="preserve">Світлиця дозвілля - центральне місце для проведення масових культурно-виховних заходів, під час яких досягається гармонійне та творче виховання учнів.  Вона оснащена телевізором. </w:t>
            </w:r>
            <w:proofErr w:type="spellStart"/>
            <w:r w:rsidR="009230E8" w:rsidRPr="00897FDF">
              <w:rPr>
                <w:rFonts w:ascii="Times New Roman" w:eastAsia="Calibri" w:hAnsi="Times New Roman" w:cs="Times New Roman"/>
              </w:rPr>
              <w:t>Питання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візуалізації</w:t>
            </w:r>
            <w:proofErr w:type="spellEnd"/>
            <w:r w:rsidR="009230E8" w:rsidRPr="00897FDF">
              <w:rPr>
                <w:rFonts w:ascii="Times New Roman" w:eastAsia="Calibri" w:hAnsi="Times New Roman" w:cs="Times New Roman"/>
              </w:rPr>
              <w:t xml:space="preserve"> для </w:t>
            </w:r>
            <w:proofErr w:type="spellStart"/>
            <w:r w:rsidR="009230E8" w:rsidRPr="00897FDF">
              <w:rPr>
                <w:rFonts w:ascii="Times New Roman" w:eastAsia="Calibri" w:hAnsi="Times New Roman" w:cs="Times New Roman"/>
              </w:rPr>
              <w:t>полегшення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процесу</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сприйняття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інформації</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вирішується</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засобами</w:t>
            </w:r>
            <w:proofErr w:type="spellEnd"/>
            <w:r w:rsidR="009230E8" w:rsidRPr="00897FDF">
              <w:rPr>
                <w:rFonts w:ascii="Times New Roman" w:eastAsia="Calibri" w:hAnsi="Times New Roman" w:cs="Times New Roman"/>
              </w:rPr>
              <w:t xml:space="preserve"> ноутбука, проектора та </w:t>
            </w:r>
            <w:proofErr w:type="spellStart"/>
            <w:r w:rsidR="009230E8" w:rsidRPr="00897FDF">
              <w:rPr>
                <w:rFonts w:ascii="Times New Roman" w:eastAsia="Calibri" w:hAnsi="Times New Roman" w:cs="Times New Roman"/>
              </w:rPr>
              <w:t>проекційного</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екрану</w:t>
            </w:r>
            <w:proofErr w:type="spellEnd"/>
            <w:r w:rsidR="009230E8" w:rsidRPr="00897FDF">
              <w:rPr>
                <w:rFonts w:ascii="Times New Roman" w:eastAsia="Calibri" w:hAnsi="Times New Roman" w:cs="Times New Roman"/>
              </w:rPr>
              <w:t xml:space="preserve">. Зала </w:t>
            </w:r>
            <w:proofErr w:type="spellStart"/>
            <w:r w:rsidR="009230E8" w:rsidRPr="00897FDF">
              <w:rPr>
                <w:rFonts w:ascii="Times New Roman" w:eastAsia="Calibri" w:hAnsi="Times New Roman" w:cs="Times New Roman"/>
              </w:rPr>
              <w:t>вміщує</w:t>
            </w:r>
            <w:proofErr w:type="spellEnd"/>
            <w:r w:rsidR="009230E8" w:rsidRPr="00897FDF">
              <w:rPr>
                <w:rFonts w:ascii="Times New Roman" w:eastAsia="Calibri" w:hAnsi="Times New Roman" w:cs="Times New Roman"/>
              </w:rPr>
              <w:t xml:space="preserve"> 64 </w:t>
            </w:r>
            <w:proofErr w:type="spellStart"/>
            <w:r w:rsidR="009230E8" w:rsidRPr="00897FDF">
              <w:rPr>
                <w:rFonts w:ascii="Times New Roman" w:eastAsia="Calibri" w:hAnsi="Times New Roman" w:cs="Times New Roman"/>
              </w:rPr>
              <w:t>глядачів</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зручність</w:t>
            </w:r>
            <w:proofErr w:type="spellEnd"/>
            <w:r w:rsidR="009230E8" w:rsidRPr="00897FDF">
              <w:rPr>
                <w:rFonts w:ascii="Times New Roman" w:eastAsia="Calibri" w:hAnsi="Times New Roman" w:cs="Times New Roman"/>
              </w:rPr>
              <w:t xml:space="preserve"> і комфорт </w:t>
            </w:r>
            <w:proofErr w:type="spellStart"/>
            <w:r w:rsidR="009230E8" w:rsidRPr="00897FDF">
              <w:rPr>
                <w:rFonts w:ascii="Times New Roman" w:eastAsia="Calibri" w:hAnsi="Times New Roman" w:cs="Times New Roman"/>
              </w:rPr>
              <w:t>яким</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забезпечують</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нові</w:t>
            </w:r>
            <w:proofErr w:type="spellEnd"/>
            <w:r w:rsidR="009230E8" w:rsidRPr="00897FDF">
              <w:rPr>
                <w:rFonts w:ascii="Times New Roman" w:eastAsia="Calibri" w:hAnsi="Times New Roman" w:cs="Times New Roman"/>
              </w:rPr>
              <w:t xml:space="preserve"> </w:t>
            </w:r>
            <w:proofErr w:type="spellStart"/>
            <w:r w:rsidR="009230E8" w:rsidRPr="00897FDF">
              <w:rPr>
                <w:rFonts w:ascii="Times New Roman" w:eastAsia="Calibri" w:hAnsi="Times New Roman" w:cs="Times New Roman"/>
              </w:rPr>
              <w:t>м’які</w:t>
            </w:r>
            <w:proofErr w:type="spellEnd"/>
            <w:r w:rsidR="009230E8" w:rsidRPr="00897FDF">
              <w:rPr>
                <w:rFonts w:ascii="Times New Roman" w:eastAsia="Calibri" w:hAnsi="Times New Roman" w:cs="Times New Roman"/>
              </w:rPr>
              <w:t xml:space="preserve"> </w:t>
            </w:r>
            <w:proofErr w:type="spellStart"/>
            <w:proofErr w:type="gramStart"/>
            <w:r w:rsidR="009230E8" w:rsidRPr="00897FDF">
              <w:rPr>
                <w:rFonts w:ascii="Times New Roman" w:eastAsia="Calibri" w:hAnsi="Times New Roman" w:cs="Times New Roman"/>
              </w:rPr>
              <w:t>ст</w:t>
            </w:r>
            <w:proofErr w:type="gramEnd"/>
            <w:r w:rsidR="009230E8" w:rsidRPr="00897FDF">
              <w:rPr>
                <w:rFonts w:ascii="Times New Roman" w:eastAsia="Calibri" w:hAnsi="Times New Roman" w:cs="Times New Roman"/>
              </w:rPr>
              <w:t>ільці</w:t>
            </w:r>
            <w:proofErr w:type="spellEnd"/>
            <w:r w:rsidR="009230E8" w:rsidRPr="00897FDF">
              <w:rPr>
                <w:rFonts w:ascii="Times New Roman" w:eastAsia="Calibri" w:hAnsi="Times New Roman" w:cs="Times New Roman"/>
              </w:rPr>
              <w:t>.</w:t>
            </w:r>
          </w:p>
          <w:p w:rsidR="009230E8" w:rsidRPr="00897FDF" w:rsidRDefault="009230E8" w:rsidP="002F007C">
            <w:pPr>
              <w:widowControl w:val="0"/>
              <w:autoSpaceDE w:val="0"/>
              <w:autoSpaceDN w:val="0"/>
              <w:jc w:val="both"/>
              <w:rPr>
                <w:rFonts w:ascii="Times New Roman" w:eastAsia="Times New Roman" w:hAnsi="Times New Roman" w:cs="Times New Roman"/>
                <w:b/>
                <w:lang w:val="uk-UA"/>
              </w:rPr>
            </w:pPr>
            <w:proofErr w:type="spellStart"/>
            <w:r w:rsidRPr="00897FDF">
              <w:rPr>
                <w:rFonts w:ascii="Times New Roman" w:eastAsia="Calibri" w:hAnsi="Times New Roman" w:cs="Times New Roman"/>
              </w:rPr>
              <w:t>Всі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навчальні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приміщення</w:t>
            </w:r>
            <w:proofErr w:type="spellEnd"/>
            <w:r w:rsidRPr="00897FDF">
              <w:rPr>
                <w:rFonts w:ascii="Times New Roman" w:eastAsia="Calibri" w:hAnsi="Times New Roman" w:cs="Times New Roman"/>
              </w:rPr>
              <w:t xml:space="preserve"> закладу </w:t>
            </w:r>
            <w:proofErr w:type="spellStart"/>
            <w:r w:rsidRPr="00897FDF">
              <w:rPr>
                <w:rFonts w:ascii="Times New Roman" w:eastAsia="Calibri" w:hAnsi="Times New Roman" w:cs="Times New Roman"/>
              </w:rPr>
              <w:t>освіти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забезпечені</w:t>
            </w:r>
            <w:proofErr w:type="spellEnd"/>
            <w:r w:rsidRPr="00897FDF">
              <w:rPr>
                <w:rFonts w:ascii="Times New Roman" w:eastAsia="Calibri" w:hAnsi="Times New Roman" w:cs="Times New Roman"/>
              </w:rPr>
              <w:t xml:space="preserve"> доступом до </w:t>
            </w:r>
            <w:proofErr w:type="spellStart"/>
            <w:r w:rsidRPr="00897FDF">
              <w:rPr>
                <w:rFonts w:ascii="Times New Roman" w:eastAsia="Calibri" w:hAnsi="Times New Roman" w:cs="Times New Roman"/>
              </w:rPr>
              <w:t>мережі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Інтернет</w:t>
            </w:r>
            <w:proofErr w:type="spellEnd"/>
            <w:r w:rsidR="002F007C">
              <w:rPr>
                <w:rFonts w:ascii="Times New Roman" w:eastAsia="Calibri" w:hAnsi="Times New Roman" w:cs="Times New Roman"/>
                <w:lang w:val="uk-UA"/>
              </w:rPr>
              <w:t xml:space="preserve"> (швидкість 100 МБ)</w:t>
            </w:r>
            <w:r w:rsidR="002F007C">
              <w:rPr>
                <w:rFonts w:ascii="Times New Roman" w:eastAsia="Calibri" w:hAnsi="Times New Roman" w:cs="Times New Roman"/>
              </w:rPr>
              <w:t>, як</w:t>
            </w:r>
            <w:r w:rsidR="002F007C">
              <w:rPr>
                <w:rFonts w:ascii="Times New Roman" w:eastAsia="Calibri" w:hAnsi="Times New Roman" w:cs="Times New Roman"/>
                <w:lang w:val="uk-UA"/>
              </w:rPr>
              <w:t xml:space="preserve">а </w:t>
            </w:r>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дає</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можливість</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використовувати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електронні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освітні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платформи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можливості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мережі</w:t>
            </w:r>
            <w:proofErr w:type="spellEnd"/>
            <w:r w:rsidRPr="00897FDF">
              <w:rPr>
                <w:rFonts w:ascii="Times New Roman" w:eastAsia="Calibri" w:hAnsi="Times New Roman" w:cs="Times New Roman"/>
              </w:rPr>
              <w:t xml:space="preserve"> </w:t>
            </w:r>
            <w:proofErr w:type="spellStart"/>
            <w:proofErr w:type="gramStart"/>
            <w:r w:rsidRPr="00897FDF">
              <w:rPr>
                <w:rFonts w:ascii="Times New Roman" w:eastAsia="Calibri" w:hAnsi="Times New Roman" w:cs="Times New Roman"/>
              </w:rPr>
              <w:t>п</w:t>
            </w:r>
            <w:proofErr w:type="gramEnd"/>
            <w:r w:rsidRPr="00897FDF">
              <w:rPr>
                <w:rFonts w:ascii="Times New Roman" w:eastAsia="Calibri" w:hAnsi="Times New Roman" w:cs="Times New Roman"/>
              </w:rPr>
              <w:t>ід</w:t>
            </w:r>
            <w:proofErr w:type="spellEnd"/>
            <w:r w:rsidRPr="00897FDF">
              <w:rPr>
                <w:rFonts w:ascii="Times New Roman" w:eastAsia="Calibri" w:hAnsi="Times New Roman" w:cs="Times New Roman"/>
              </w:rPr>
              <w:t xml:space="preserve"> час </w:t>
            </w:r>
            <w:proofErr w:type="spellStart"/>
            <w:r w:rsidRPr="00897FDF">
              <w:rPr>
                <w:rFonts w:ascii="Times New Roman" w:eastAsia="Calibri" w:hAnsi="Times New Roman" w:cs="Times New Roman"/>
              </w:rPr>
              <w:t>підготовки</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проведення</w:t>
            </w:r>
            <w:proofErr w:type="spellEnd"/>
            <w:r w:rsidRPr="00897FDF">
              <w:rPr>
                <w:rFonts w:ascii="Times New Roman" w:eastAsia="Calibri" w:hAnsi="Times New Roman" w:cs="Times New Roman"/>
              </w:rPr>
              <w:t xml:space="preserve"> занять.</w:t>
            </w:r>
            <w:r w:rsidRPr="00897FDF">
              <w:rPr>
                <w:rFonts w:ascii="Times New Roman" w:eastAsia="Calibri" w:hAnsi="Times New Roman" w:cs="Times New Roman"/>
              </w:rPr>
              <w:tab/>
            </w:r>
          </w:p>
        </w:tc>
      </w:tr>
      <w:tr w:rsidR="00332DDD" w:rsidTr="00520C75">
        <w:trPr>
          <w:trHeight w:val="149"/>
        </w:trPr>
        <w:tc>
          <w:tcPr>
            <w:tcW w:w="567" w:type="dxa"/>
          </w:tcPr>
          <w:p w:rsidR="009230E8" w:rsidRPr="006205B7" w:rsidRDefault="009230E8"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A63DA0"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9230E8" w:rsidRPr="00A63DA0"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9230E8" w:rsidRPr="00897FDF" w:rsidRDefault="009230E8" w:rsidP="009230E8">
            <w:pPr>
              <w:spacing w:after="160" w:line="276" w:lineRule="auto"/>
              <w:jc w:val="both"/>
              <w:rPr>
                <w:rFonts w:ascii="Times New Roman" w:eastAsia="Calibri" w:hAnsi="Times New Roman" w:cs="Times New Roman"/>
                <w:b/>
                <w:u w:val="single"/>
                <w:lang w:val="uk-UA"/>
              </w:rPr>
            </w:pPr>
            <w:r w:rsidRPr="00897FDF">
              <w:rPr>
                <w:rFonts w:ascii="Times New Roman" w:eastAsia="Calibri" w:hAnsi="Times New Roman" w:cs="Times New Roman"/>
                <w:b/>
                <w:u w:val="single"/>
                <w:lang w:val="uk-UA"/>
              </w:rPr>
              <w:t xml:space="preserve">1.1.3.Учні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та дотримуються їх.   </w:t>
            </w:r>
          </w:p>
          <w:p w:rsidR="009230E8" w:rsidRPr="00897FDF" w:rsidRDefault="009230E8" w:rsidP="009230E8">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     За результатами вивчення документації з’ясовано, що в закладі реалізуються заходи з охорони п</w:t>
            </w:r>
            <w:r w:rsidR="002F007C">
              <w:rPr>
                <w:rFonts w:ascii="Times New Roman" w:eastAsia="Calibri" w:hAnsi="Times New Roman" w:cs="Times New Roman"/>
                <w:lang w:val="uk-UA"/>
              </w:rPr>
              <w:t>раці та безпеки життєдіяльності. А</w:t>
            </w:r>
            <w:r w:rsidRPr="00897FDF">
              <w:rPr>
                <w:rFonts w:ascii="Times New Roman" w:eastAsia="Calibri" w:hAnsi="Times New Roman" w:cs="Times New Roman"/>
                <w:lang w:val="uk-UA"/>
              </w:rPr>
              <w:t xml:space="preserve"> саме</w:t>
            </w:r>
            <w:r w:rsidR="002F007C" w:rsidRPr="002F007C">
              <w:rPr>
                <w:rFonts w:ascii="Times New Roman" w:eastAsia="Calibri" w:hAnsi="Times New Roman" w:cs="Times New Roman"/>
                <w:lang w:val="uk-UA"/>
              </w:rPr>
              <w:t>:</w:t>
            </w:r>
            <w:r w:rsidRPr="00897FDF">
              <w:rPr>
                <w:rFonts w:ascii="Times New Roman" w:eastAsia="Calibri" w:hAnsi="Times New Roman" w:cs="Times New Roman"/>
                <w:lang w:val="uk-UA"/>
              </w:rPr>
              <w:t xml:space="preserve"> проводяться інструктажі з учасниками освітнього процесу, тижні безпеки життєдіяльності, навчання з надання </w:t>
            </w:r>
            <w:proofErr w:type="spellStart"/>
            <w:r w:rsidRPr="00897FDF">
              <w:rPr>
                <w:rFonts w:ascii="Times New Roman" w:eastAsia="Calibri" w:hAnsi="Times New Roman" w:cs="Times New Roman"/>
                <w:lang w:val="uk-UA"/>
              </w:rPr>
              <w:t>домедичної</w:t>
            </w:r>
            <w:proofErr w:type="spellEnd"/>
            <w:r w:rsidRPr="00897FDF">
              <w:rPr>
                <w:rFonts w:ascii="Times New Roman" w:eastAsia="Calibri" w:hAnsi="Times New Roman" w:cs="Times New Roman"/>
                <w:lang w:val="uk-UA"/>
              </w:rPr>
              <w:t xml:space="preserve"> допомоги, з охорони праці, пожежної безпеки, правил поведінки в умовах надзвичайних ситуацій. В закладі ведуться журнал реєстрації вступного інструктажу з питань охорони праці з працівниками, журнал реєстрації інструктажів з питань охорони праці на робочому  місці(для працівників та учнів окремо),  журнал реєстрації інструктажів з пожежної безпеки та журнал реєстрації інструктажів з безпеки життєдіяльності. Всі інструктажі проводяться відповідно до розроблених та затверджених інструкцій директором центру</w:t>
            </w:r>
            <w:r w:rsidR="002F007C">
              <w:rPr>
                <w:rFonts w:ascii="Times New Roman" w:eastAsia="Calibri" w:hAnsi="Times New Roman" w:cs="Times New Roman"/>
                <w:lang w:val="uk-UA"/>
              </w:rPr>
              <w:t xml:space="preserve"> та іншими фахівцями, які </w:t>
            </w:r>
            <w:proofErr w:type="spellStart"/>
            <w:r w:rsidR="002F007C">
              <w:rPr>
                <w:rFonts w:ascii="Times New Roman" w:eastAsia="Calibri" w:hAnsi="Times New Roman" w:cs="Times New Roman"/>
                <w:lang w:val="uk-UA"/>
              </w:rPr>
              <w:t>прйшли</w:t>
            </w:r>
            <w:proofErr w:type="spellEnd"/>
            <w:r w:rsidR="002F007C">
              <w:rPr>
                <w:rFonts w:ascii="Times New Roman" w:eastAsia="Calibri" w:hAnsi="Times New Roman" w:cs="Times New Roman"/>
                <w:lang w:val="uk-UA"/>
              </w:rPr>
              <w:t xml:space="preserve"> відповідні навчання</w:t>
            </w:r>
            <w:r w:rsidRPr="00897FDF">
              <w:rPr>
                <w:rFonts w:ascii="Times New Roman" w:eastAsia="Calibri" w:hAnsi="Times New Roman" w:cs="Times New Roman"/>
                <w:lang w:val="uk-UA"/>
              </w:rPr>
              <w:t>. В закладі призначені  наказом посадові особи, які відповідають за охорону праці, пожежну безпеку та безпеку життєдіяльності.   Розроблені правила дій у разі нещасного випадку</w:t>
            </w:r>
            <w:r w:rsidR="002F007C">
              <w:rPr>
                <w:rFonts w:ascii="Times New Roman" w:eastAsia="Calibri" w:hAnsi="Times New Roman" w:cs="Times New Roman"/>
                <w:lang w:val="uk-UA"/>
              </w:rPr>
              <w:t>,</w:t>
            </w:r>
            <w:r w:rsidRPr="00897FDF">
              <w:rPr>
                <w:rFonts w:ascii="Times New Roman" w:eastAsia="Calibri" w:hAnsi="Times New Roman" w:cs="Times New Roman"/>
                <w:lang w:val="uk-UA"/>
              </w:rPr>
              <w:t xml:space="preserve"> або </w:t>
            </w:r>
            <w:r w:rsidRPr="00897FDF">
              <w:rPr>
                <w:rFonts w:ascii="Times New Roman" w:eastAsia="Calibri" w:hAnsi="Times New Roman" w:cs="Times New Roman"/>
                <w:lang w:val="uk-UA"/>
              </w:rPr>
              <w:lastRenderedPageBreak/>
              <w:t xml:space="preserve">погіршення стану. </w:t>
            </w:r>
            <w:r w:rsidRPr="00897FDF">
              <w:rPr>
                <w:rFonts w:ascii="Times New Roman" w:eastAsia="Calibri" w:hAnsi="Times New Roman" w:cs="Times New Roman"/>
              </w:rPr>
              <w:t xml:space="preserve">До </w:t>
            </w:r>
            <w:proofErr w:type="spellStart"/>
            <w:r w:rsidRPr="00897FDF">
              <w:rPr>
                <w:rFonts w:ascii="Times New Roman" w:eastAsia="Calibri" w:hAnsi="Times New Roman" w:cs="Times New Roman"/>
              </w:rPr>
              <w:t>проведення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інструктажів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залучаються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працівники</w:t>
            </w:r>
            <w:proofErr w:type="spellEnd"/>
            <w:proofErr w:type="gramStart"/>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Д</w:t>
            </w:r>
            <w:proofErr w:type="gramEnd"/>
            <w:r w:rsidRPr="00897FDF">
              <w:rPr>
                <w:rFonts w:ascii="Times New Roman" w:eastAsia="Calibri" w:hAnsi="Times New Roman" w:cs="Times New Roman"/>
              </w:rPr>
              <w:t>ержавної</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служби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України</w:t>
            </w:r>
            <w:proofErr w:type="spellEnd"/>
            <w:r w:rsidRPr="00897FDF">
              <w:rPr>
                <w:rFonts w:ascii="Times New Roman" w:eastAsia="Calibri" w:hAnsi="Times New Roman" w:cs="Times New Roman"/>
              </w:rPr>
              <w:t xml:space="preserve"> з </w:t>
            </w:r>
            <w:proofErr w:type="spellStart"/>
            <w:r w:rsidRPr="00897FDF">
              <w:rPr>
                <w:rFonts w:ascii="Times New Roman" w:eastAsia="Calibri" w:hAnsi="Times New Roman" w:cs="Times New Roman"/>
              </w:rPr>
              <w:t>надзвичайних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ситуацій</w:t>
            </w:r>
            <w:proofErr w:type="spellEnd"/>
            <w:r w:rsidRPr="00897FDF">
              <w:rPr>
                <w:rFonts w:ascii="Times New Roman" w:eastAsia="Calibri" w:hAnsi="Times New Roman" w:cs="Times New Roman"/>
              </w:rPr>
              <w:t xml:space="preserve">. У </w:t>
            </w:r>
            <w:proofErr w:type="gramStart"/>
            <w:r w:rsidRPr="00897FDF">
              <w:rPr>
                <w:rFonts w:ascii="Times New Roman" w:eastAsia="Calibri" w:hAnsi="Times New Roman" w:cs="Times New Roman"/>
                <w:lang w:val="uk-UA"/>
              </w:rPr>
              <w:t>адм</w:t>
            </w:r>
            <w:proofErr w:type="gramEnd"/>
            <w:r w:rsidRPr="00897FDF">
              <w:rPr>
                <w:rFonts w:ascii="Times New Roman" w:eastAsia="Calibri" w:hAnsi="Times New Roman" w:cs="Times New Roman"/>
                <w:lang w:val="uk-UA"/>
              </w:rPr>
              <w:t xml:space="preserve">іністрації закладу </w:t>
            </w:r>
            <w:r w:rsidRPr="00897FDF">
              <w:rPr>
                <w:rFonts w:ascii="Times New Roman" w:eastAsia="Calibri" w:hAnsi="Times New Roman" w:cs="Times New Roman"/>
              </w:rPr>
              <w:t xml:space="preserve">в </w:t>
            </w:r>
            <w:proofErr w:type="spellStart"/>
            <w:r w:rsidRPr="00897FDF">
              <w:rPr>
                <w:rFonts w:ascii="Times New Roman" w:eastAsia="Calibri" w:hAnsi="Times New Roman" w:cs="Times New Roman"/>
              </w:rPr>
              <w:t>наявності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посвідчення</w:t>
            </w:r>
            <w:proofErr w:type="spellEnd"/>
            <w:r w:rsidRPr="00897FDF">
              <w:rPr>
                <w:rFonts w:ascii="Times New Roman" w:eastAsia="Calibri" w:hAnsi="Times New Roman" w:cs="Times New Roman"/>
              </w:rPr>
              <w:t xml:space="preserve"> </w:t>
            </w:r>
            <w:r w:rsidRPr="00897FDF">
              <w:rPr>
                <w:rFonts w:ascii="Times New Roman" w:eastAsia="Calibri" w:hAnsi="Times New Roman" w:cs="Times New Roman"/>
                <w:lang w:val="uk-UA"/>
              </w:rPr>
              <w:t xml:space="preserve">про проходження навчання з охорони праці, пожежної безпеки та цивільного захисту. </w:t>
            </w:r>
            <w:r w:rsidR="002F007C">
              <w:rPr>
                <w:rFonts w:ascii="Times New Roman" w:eastAsia="Calibri" w:hAnsi="Times New Roman" w:cs="Times New Roman"/>
                <w:lang w:val="uk-UA"/>
              </w:rPr>
              <w:t xml:space="preserve">           </w:t>
            </w:r>
            <w:proofErr w:type="spellStart"/>
            <w:r w:rsidRPr="00897FDF">
              <w:rPr>
                <w:rFonts w:ascii="Times New Roman" w:eastAsia="Calibri" w:hAnsi="Times New Roman" w:cs="Times New Roman"/>
              </w:rPr>
              <w:t>Анкетування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учнів</w:t>
            </w:r>
            <w:proofErr w:type="spellEnd"/>
            <w:r w:rsidRPr="00897FDF">
              <w:rPr>
                <w:rFonts w:ascii="Times New Roman" w:eastAsia="Calibri" w:hAnsi="Times New Roman" w:cs="Times New Roman"/>
              </w:rPr>
              <w:t xml:space="preserve"> (75%) та </w:t>
            </w:r>
            <w:proofErr w:type="spellStart"/>
            <w:r w:rsidRPr="00897FDF">
              <w:rPr>
                <w:rFonts w:ascii="Times New Roman" w:eastAsia="Calibri" w:hAnsi="Times New Roman" w:cs="Times New Roman"/>
              </w:rPr>
              <w:t>вчителів</w:t>
            </w:r>
            <w:proofErr w:type="spellEnd"/>
            <w:r w:rsidRPr="00897FDF">
              <w:rPr>
                <w:rFonts w:ascii="Times New Roman" w:eastAsia="Calibri" w:hAnsi="Times New Roman" w:cs="Times New Roman"/>
              </w:rPr>
              <w:t xml:space="preserve"> (98%) </w:t>
            </w:r>
            <w:proofErr w:type="spellStart"/>
            <w:proofErr w:type="gramStart"/>
            <w:r w:rsidRPr="00897FDF">
              <w:rPr>
                <w:rFonts w:ascii="Times New Roman" w:eastAsia="Calibri" w:hAnsi="Times New Roman" w:cs="Times New Roman"/>
              </w:rPr>
              <w:t>п</w:t>
            </w:r>
            <w:proofErr w:type="gramEnd"/>
            <w:r w:rsidRPr="00897FDF">
              <w:rPr>
                <w:rFonts w:ascii="Times New Roman" w:eastAsia="Calibri" w:hAnsi="Times New Roman" w:cs="Times New Roman"/>
              </w:rPr>
              <w:t>ідтвердило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що</w:t>
            </w:r>
            <w:proofErr w:type="spellEnd"/>
            <w:r w:rsidRPr="00897FDF">
              <w:rPr>
                <w:rFonts w:ascii="Times New Roman" w:eastAsia="Calibri" w:hAnsi="Times New Roman" w:cs="Times New Roman"/>
              </w:rPr>
              <w:t xml:space="preserve"> в </w:t>
            </w:r>
            <w:proofErr w:type="spellStart"/>
            <w:r w:rsidRPr="00897FDF">
              <w:rPr>
                <w:rFonts w:ascii="Times New Roman" w:eastAsia="Calibri" w:hAnsi="Times New Roman" w:cs="Times New Roman"/>
              </w:rPr>
              <w:t>закладі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проводяться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інструктажі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щодо</w:t>
            </w:r>
            <w:proofErr w:type="spellEnd"/>
            <w:r w:rsidRPr="00897FDF">
              <w:rPr>
                <w:rFonts w:ascii="Times New Roman" w:eastAsia="Calibri" w:hAnsi="Times New Roman" w:cs="Times New Roman"/>
              </w:rPr>
              <w:t xml:space="preserve"> правил </w:t>
            </w:r>
            <w:proofErr w:type="spellStart"/>
            <w:r w:rsidRPr="00897FDF">
              <w:rPr>
                <w:rFonts w:ascii="Times New Roman" w:eastAsia="Calibri" w:hAnsi="Times New Roman" w:cs="Times New Roman"/>
              </w:rPr>
              <w:t>охорони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праці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техніки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безпеки</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пожежної</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безпеки</w:t>
            </w:r>
            <w:proofErr w:type="spellEnd"/>
            <w:r w:rsidRPr="00897FDF">
              <w:rPr>
                <w:rFonts w:ascii="Times New Roman" w:eastAsia="Calibri" w:hAnsi="Times New Roman" w:cs="Times New Roman"/>
              </w:rPr>
              <w:t>.</w:t>
            </w:r>
            <w:r w:rsidRPr="00897FDF">
              <w:rPr>
                <w:rFonts w:ascii="Times New Roman" w:eastAsia="Calibri" w:hAnsi="Times New Roman" w:cs="Times New Roman"/>
                <w:lang w:val="uk-UA"/>
              </w:rPr>
              <w:t xml:space="preserve"> На уроках трудового навчання вчителі ведуть журнали реєстрації інструктажів учнів з охорони праці на робочому місці.</w:t>
            </w:r>
          </w:p>
          <w:p w:rsidR="009230E8" w:rsidRPr="00897FDF" w:rsidRDefault="009230E8" w:rsidP="009230E8">
            <w:pPr>
              <w:spacing w:after="160"/>
              <w:jc w:val="both"/>
              <w:rPr>
                <w:rFonts w:ascii="Times New Roman" w:eastAsia="Calibri" w:hAnsi="Times New Roman" w:cs="Times New Roman"/>
                <w:b/>
                <w:u w:val="single"/>
                <w:lang w:val="uk-UA"/>
              </w:rPr>
            </w:pPr>
          </w:p>
        </w:tc>
      </w:tr>
      <w:tr w:rsidR="00332DDD" w:rsidTr="00520C75">
        <w:trPr>
          <w:trHeight w:val="149"/>
        </w:trPr>
        <w:tc>
          <w:tcPr>
            <w:tcW w:w="567" w:type="dxa"/>
          </w:tcPr>
          <w:p w:rsidR="009230E8" w:rsidRPr="006205B7" w:rsidRDefault="009230E8"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A63DA0"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9230E8" w:rsidRPr="00A63DA0"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9230E8" w:rsidRPr="00897FDF" w:rsidRDefault="009230E8" w:rsidP="009230E8">
            <w:pPr>
              <w:widowControl w:val="0"/>
              <w:autoSpaceDE w:val="0"/>
              <w:autoSpaceDN w:val="0"/>
              <w:spacing w:line="276" w:lineRule="auto"/>
              <w:jc w:val="both"/>
              <w:rPr>
                <w:rFonts w:ascii="Times New Roman" w:eastAsia="Times New Roman" w:hAnsi="Times New Roman" w:cs="Times New Roman"/>
                <w:b/>
                <w:u w:val="single"/>
              </w:rPr>
            </w:pPr>
            <w:r w:rsidRPr="00897FDF">
              <w:rPr>
                <w:rFonts w:ascii="Times New Roman" w:eastAsia="Times New Roman" w:hAnsi="Times New Roman" w:cs="Times New Roman"/>
                <w:b/>
                <w:u w:val="single"/>
                <w:lang w:val="uk-UA"/>
              </w:rPr>
              <w:t>1.1.4.Працівники обізнані з правилами поведінки в разі нещасного випадку з учнями та працівниками закладу освіти  чи раптового погіршення їхнього стану здоров</w:t>
            </w:r>
            <w:r w:rsidRPr="00897FDF">
              <w:rPr>
                <w:rFonts w:ascii="Times New Roman" w:eastAsia="Times New Roman" w:hAnsi="Times New Roman" w:cs="Times New Roman"/>
                <w:b/>
                <w:u w:val="single"/>
              </w:rPr>
              <w:t>’</w:t>
            </w:r>
            <w:r w:rsidRPr="00897FDF">
              <w:rPr>
                <w:rFonts w:ascii="Times New Roman" w:eastAsia="Times New Roman" w:hAnsi="Times New Roman" w:cs="Times New Roman"/>
                <w:b/>
                <w:u w:val="single"/>
                <w:lang w:val="uk-UA"/>
              </w:rPr>
              <w:t xml:space="preserve">я  вживають необхідних заходів у таких ситуаціях. </w:t>
            </w:r>
          </w:p>
          <w:p w:rsidR="009230E8" w:rsidRPr="00897FDF" w:rsidRDefault="009230E8" w:rsidP="009230E8">
            <w:pPr>
              <w:widowControl w:val="0"/>
              <w:autoSpaceDE w:val="0"/>
              <w:autoSpaceDN w:val="0"/>
              <w:spacing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     Відповідно до наказу по закладу раз на три роки в закладі організовуються навчання  та перевірка знань  охорони праці</w:t>
            </w:r>
            <w:r w:rsidR="002F007C">
              <w:rPr>
                <w:rFonts w:ascii="Times New Roman" w:eastAsia="Calibri" w:hAnsi="Times New Roman" w:cs="Times New Roman"/>
                <w:lang w:val="uk-UA"/>
              </w:rPr>
              <w:t xml:space="preserve"> та БЖД  для працівників центру.</w:t>
            </w:r>
            <w:r w:rsidRPr="00897FDF">
              <w:rPr>
                <w:rFonts w:ascii="Times New Roman" w:eastAsia="Calibri" w:hAnsi="Times New Roman" w:cs="Times New Roman"/>
                <w:lang w:val="uk-UA"/>
              </w:rPr>
              <w:t xml:space="preserve"> </w:t>
            </w:r>
            <w:r w:rsidR="002F007C">
              <w:rPr>
                <w:rFonts w:ascii="Times New Roman" w:eastAsia="Calibri" w:hAnsi="Times New Roman" w:cs="Times New Roman"/>
                <w:lang w:val="uk-UA"/>
              </w:rPr>
              <w:t xml:space="preserve"> Для їх проведення </w:t>
            </w:r>
            <w:r w:rsidRPr="00897FDF">
              <w:rPr>
                <w:rFonts w:ascii="Times New Roman" w:eastAsia="Calibri" w:hAnsi="Times New Roman" w:cs="Times New Roman"/>
                <w:lang w:val="uk-UA"/>
              </w:rPr>
              <w:t>залучаються працівники ДСНС, бригади швидкої медичної служби та</w:t>
            </w:r>
            <w:r w:rsidR="002F007C">
              <w:rPr>
                <w:rFonts w:ascii="Times New Roman" w:eastAsia="Calibri" w:hAnsi="Times New Roman" w:cs="Times New Roman"/>
                <w:lang w:val="uk-UA"/>
              </w:rPr>
              <w:t xml:space="preserve"> правління дирекції</w:t>
            </w:r>
            <w:r w:rsidRPr="00897FDF">
              <w:rPr>
                <w:rFonts w:ascii="Times New Roman" w:eastAsia="Calibri" w:hAnsi="Times New Roman" w:cs="Times New Roman"/>
                <w:lang w:val="uk-UA"/>
              </w:rPr>
              <w:t>. В кабінетах інформатики, швейній майстерні,</w:t>
            </w:r>
            <w:r w:rsidR="002F007C">
              <w:rPr>
                <w:rFonts w:ascii="Times New Roman" w:eastAsia="Calibri" w:hAnsi="Times New Roman" w:cs="Times New Roman"/>
                <w:lang w:val="uk-UA"/>
              </w:rPr>
              <w:t xml:space="preserve"> комбінованій </w:t>
            </w:r>
            <w:r w:rsidRPr="00897FDF">
              <w:rPr>
                <w:rFonts w:ascii="Times New Roman" w:eastAsia="Calibri" w:hAnsi="Times New Roman" w:cs="Times New Roman"/>
                <w:lang w:val="uk-UA"/>
              </w:rPr>
              <w:t xml:space="preserve"> майстерні та спортзалі, а також на харчоблоці наявні  аптечки, які періодично перевіряються медичною сестрою закладу. У разі нещасного випадку педагогічні працівники та адміністрація закладу діють у встановленому законодавством порядку.</w:t>
            </w:r>
          </w:p>
          <w:p w:rsidR="009230E8" w:rsidRPr="00897FDF" w:rsidRDefault="009230E8" w:rsidP="009230E8">
            <w:pPr>
              <w:spacing w:after="160"/>
              <w:jc w:val="both"/>
              <w:rPr>
                <w:rFonts w:ascii="Times New Roman" w:eastAsia="Calibri" w:hAnsi="Times New Roman" w:cs="Times New Roman"/>
                <w:b/>
                <w:u w:val="single"/>
                <w:lang w:val="uk-UA"/>
              </w:rPr>
            </w:pPr>
          </w:p>
        </w:tc>
      </w:tr>
      <w:tr w:rsidR="00332DDD" w:rsidTr="00520C75">
        <w:trPr>
          <w:trHeight w:val="149"/>
        </w:trPr>
        <w:tc>
          <w:tcPr>
            <w:tcW w:w="567" w:type="dxa"/>
          </w:tcPr>
          <w:p w:rsidR="009230E8" w:rsidRPr="006205B7" w:rsidRDefault="009230E8"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A63DA0"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9230E8" w:rsidRPr="00A63DA0"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9230E8" w:rsidRPr="00897FDF" w:rsidRDefault="009230E8" w:rsidP="009230E8">
            <w:pPr>
              <w:widowControl w:val="0"/>
              <w:autoSpaceDE w:val="0"/>
              <w:autoSpaceDN w:val="0"/>
              <w:spacing w:line="276" w:lineRule="auto"/>
              <w:jc w:val="both"/>
              <w:rPr>
                <w:rFonts w:ascii="Times New Roman" w:eastAsia="Calibri" w:hAnsi="Times New Roman" w:cs="Times New Roman"/>
                <w:lang w:val="uk-UA"/>
              </w:rPr>
            </w:pPr>
            <w:r w:rsidRPr="00897FDF">
              <w:rPr>
                <w:rFonts w:ascii="Times New Roman" w:eastAsia="Calibri" w:hAnsi="Times New Roman" w:cs="Times New Roman"/>
                <w:b/>
                <w:u w:val="single"/>
                <w:lang w:val="uk-UA"/>
              </w:rPr>
              <w:t>1.1.5. У закладі освіти  створюються умови для здорового харчування учнів та працівників</w:t>
            </w:r>
            <w:r w:rsidRPr="00897FDF">
              <w:rPr>
                <w:rFonts w:ascii="Times New Roman" w:eastAsia="Calibri" w:hAnsi="Times New Roman" w:cs="Times New Roman"/>
                <w:lang w:val="uk-UA"/>
              </w:rPr>
              <w:t>.</w:t>
            </w:r>
          </w:p>
          <w:p w:rsidR="009230E8" w:rsidRPr="00897FDF" w:rsidRDefault="009230E8" w:rsidP="009230E8">
            <w:pPr>
              <w:widowControl w:val="0"/>
              <w:autoSpaceDE w:val="0"/>
              <w:autoSpaceDN w:val="0"/>
              <w:spacing w:line="276" w:lineRule="auto"/>
              <w:jc w:val="both"/>
              <w:rPr>
                <w:rFonts w:ascii="Times New Roman" w:eastAsia="Calibri" w:hAnsi="Times New Roman" w:cs="Times New Roman"/>
                <w:lang w:val="uk-UA"/>
              </w:rPr>
            </w:pPr>
          </w:p>
          <w:p w:rsidR="009230E8" w:rsidRPr="00897FDF" w:rsidRDefault="009230E8" w:rsidP="009230E8">
            <w:pPr>
              <w:spacing w:after="160" w:line="276" w:lineRule="auto"/>
              <w:jc w:val="both"/>
              <w:rPr>
                <w:rFonts w:ascii="Times New Roman" w:eastAsia="Calibri" w:hAnsi="Times New Roman" w:cs="Times New Roman"/>
              </w:rPr>
            </w:pPr>
            <w:r w:rsidRPr="00897FDF">
              <w:rPr>
                <w:rFonts w:ascii="Times New Roman" w:eastAsia="Calibri" w:hAnsi="Times New Roman" w:cs="Times New Roman"/>
                <w:lang w:val="uk-UA"/>
              </w:rPr>
              <w:t xml:space="preserve">   </w:t>
            </w:r>
            <w:proofErr w:type="spellStart"/>
            <w:r w:rsidRPr="00897FDF">
              <w:rPr>
                <w:rFonts w:ascii="Times New Roman" w:eastAsia="Calibri" w:hAnsi="Times New Roman" w:cs="Times New Roman"/>
              </w:rPr>
              <w:t>Організація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харчування</w:t>
            </w:r>
            <w:proofErr w:type="spellEnd"/>
            <w:r w:rsidRPr="00897FDF">
              <w:rPr>
                <w:rFonts w:ascii="Times New Roman" w:eastAsia="Calibri" w:hAnsi="Times New Roman" w:cs="Times New Roman"/>
              </w:rPr>
              <w:t xml:space="preserve"> в НРЦ РОДИНА </w:t>
            </w:r>
            <w:proofErr w:type="spellStart"/>
            <w:r w:rsidRPr="00897FDF">
              <w:rPr>
                <w:rFonts w:ascii="Times New Roman" w:eastAsia="Calibri" w:hAnsi="Times New Roman" w:cs="Times New Roman"/>
              </w:rPr>
              <w:t>сприяє</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формуванню</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культури</w:t>
            </w:r>
            <w:proofErr w:type="spellEnd"/>
            <w:r w:rsidRPr="00897FDF">
              <w:rPr>
                <w:rFonts w:ascii="Times New Roman" w:eastAsia="Calibri" w:hAnsi="Times New Roman" w:cs="Times New Roman"/>
              </w:rPr>
              <w:t xml:space="preserve"> здорового </w:t>
            </w:r>
            <w:proofErr w:type="spellStart"/>
            <w:r w:rsidRPr="00897FDF">
              <w:rPr>
                <w:rFonts w:ascii="Times New Roman" w:eastAsia="Calibri" w:hAnsi="Times New Roman" w:cs="Times New Roman"/>
              </w:rPr>
              <w:t>харчування</w:t>
            </w:r>
            <w:proofErr w:type="spellEnd"/>
            <w:r w:rsidRPr="00897FDF">
              <w:rPr>
                <w:rFonts w:ascii="Times New Roman" w:eastAsia="Calibri" w:hAnsi="Times New Roman" w:cs="Times New Roman"/>
              </w:rPr>
              <w:t xml:space="preserve"> у</w:t>
            </w:r>
            <w:r w:rsidRPr="00897FDF">
              <w:rPr>
                <w:rFonts w:ascii="Times New Roman" w:eastAsia="Calibri" w:hAnsi="Times New Roman" w:cs="Times New Roman"/>
                <w:lang w:val="uk-UA"/>
              </w:rPr>
              <w:t xml:space="preserve"> </w:t>
            </w:r>
            <w:proofErr w:type="spellStart"/>
            <w:r w:rsidRPr="00897FDF">
              <w:rPr>
                <w:rFonts w:ascii="Times New Roman" w:eastAsia="Calibri" w:hAnsi="Times New Roman" w:cs="Times New Roman"/>
              </w:rPr>
              <w:t>здобувачів</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освіти</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здійснюється</w:t>
            </w:r>
            <w:proofErr w:type="spellEnd"/>
            <w:r w:rsidRPr="00897FDF">
              <w:rPr>
                <w:rFonts w:ascii="Times New Roman" w:eastAsia="Calibri" w:hAnsi="Times New Roman" w:cs="Times New Roman"/>
              </w:rPr>
              <w:t xml:space="preserve"> з </w:t>
            </w:r>
            <w:proofErr w:type="spellStart"/>
            <w:r w:rsidRPr="00897FDF">
              <w:rPr>
                <w:rFonts w:ascii="Times New Roman" w:eastAsia="Calibri" w:hAnsi="Times New Roman" w:cs="Times New Roman"/>
              </w:rPr>
              <w:t>дотриманням</w:t>
            </w:r>
            <w:proofErr w:type="spellEnd"/>
            <w:r w:rsidRPr="00897FDF">
              <w:rPr>
                <w:rFonts w:ascii="Times New Roman" w:eastAsia="Calibri" w:hAnsi="Times New Roman" w:cs="Times New Roman"/>
              </w:rPr>
              <w:t xml:space="preserve"> норм </w:t>
            </w:r>
            <w:proofErr w:type="spellStart"/>
            <w:r w:rsidRPr="00897FDF">
              <w:rPr>
                <w:rFonts w:ascii="Times New Roman" w:eastAsia="Calibri" w:hAnsi="Times New Roman" w:cs="Times New Roman"/>
              </w:rPr>
              <w:t>харчування</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вимог</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санітарного</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законодавства</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законодавства</w:t>
            </w:r>
            <w:proofErr w:type="spellEnd"/>
            <w:r w:rsidRPr="00897FDF">
              <w:rPr>
                <w:rFonts w:ascii="Times New Roman" w:eastAsia="Calibri" w:hAnsi="Times New Roman" w:cs="Times New Roman"/>
              </w:rPr>
              <w:t xml:space="preserve"> про </w:t>
            </w:r>
            <w:proofErr w:type="spellStart"/>
            <w:r w:rsidRPr="00897FDF">
              <w:rPr>
                <w:rFonts w:ascii="Times New Roman" w:eastAsia="Calibri" w:hAnsi="Times New Roman" w:cs="Times New Roman"/>
              </w:rPr>
              <w:t>безпечність</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якості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харчових</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продуктів</w:t>
            </w:r>
            <w:proofErr w:type="spellEnd"/>
            <w:r w:rsidRPr="00897FDF">
              <w:rPr>
                <w:rFonts w:ascii="Times New Roman" w:eastAsia="Calibri" w:hAnsi="Times New Roman" w:cs="Times New Roman"/>
              </w:rPr>
              <w:t>.</w:t>
            </w:r>
            <w:r w:rsidRPr="00897FDF">
              <w:rPr>
                <w:rFonts w:ascii="Times New Roman" w:eastAsia="Calibri" w:hAnsi="Times New Roman" w:cs="Times New Roman"/>
                <w:lang w:val="uk-UA"/>
              </w:rPr>
              <w:t xml:space="preserve"> Відповідно до регіонального плану заходів «Дітям Буковини - здорове харчування», затвердженого розпорядженням обласної державної </w:t>
            </w:r>
            <w:proofErr w:type="gramStart"/>
            <w:r w:rsidRPr="00897FDF">
              <w:rPr>
                <w:rFonts w:ascii="Times New Roman" w:eastAsia="Calibri" w:hAnsi="Times New Roman" w:cs="Times New Roman"/>
                <w:lang w:val="uk-UA"/>
              </w:rPr>
              <w:t>адм</w:t>
            </w:r>
            <w:proofErr w:type="gramEnd"/>
            <w:r w:rsidRPr="00897FDF">
              <w:rPr>
                <w:rFonts w:ascii="Times New Roman" w:eastAsia="Calibri" w:hAnsi="Times New Roman" w:cs="Times New Roman"/>
                <w:lang w:val="uk-UA"/>
              </w:rPr>
              <w:t xml:space="preserve">іністрації від 27.10.2021 № 1203-р, на виконання наказу Департаменту освіти і науки Чернівецької обласної державної адміністрації від 10.11.2021 №359 «Щодо виконання регіонального плану заходів «Дітям Буковини - здорове харчування на 2021-2023 роки», наказу по центру від 25.09.2021 № 91-О  в закладі впроваджено реформу шкільного харчування, що включає перспективне сезонне 4 тижневе меню, куди включені продукти, рекомендовані для вживання дітьми, </w:t>
            </w:r>
            <w:r w:rsidRPr="00897FDF">
              <w:rPr>
                <w:rFonts w:ascii="Times New Roman" w:eastAsia="Calibri" w:hAnsi="Times New Roman" w:cs="Times New Roman"/>
                <w:lang w:val="uk-UA"/>
              </w:rPr>
              <w:lastRenderedPageBreak/>
              <w:t xml:space="preserve">які мають харчові обмеження. В закладі затверджений склад координаційної ради з питань контролю за якістю організації харчування. </w:t>
            </w:r>
          </w:p>
          <w:p w:rsidR="009230E8" w:rsidRPr="00897FDF" w:rsidRDefault="009230E8" w:rsidP="009230E8">
            <w:pPr>
              <w:spacing w:after="160" w:line="276" w:lineRule="auto"/>
              <w:jc w:val="both"/>
              <w:rPr>
                <w:rFonts w:ascii="Times New Roman" w:eastAsia="Calibri" w:hAnsi="Times New Roman" w:cs="Times New Roman"/>
                <w:color w:val="FF0000"/>
              </w:rPr>
            </w:pPr>
            <w:r w:rsidRPr="00897FDF">
              <w:rPr>
                <w:rFonts w:ascii="Times New Roman" w:eastAsia="Calibri" w:hAnsi="Times New Roman" w:cs="Times New Roman"/>
                <w:lang w:val="uk-UA"/>
              </w:rPr>
              <w:t xml:space="preserve"> </w:t>
            </w:r>
            <w:r w:rsidR="002F007C">
              <w:rPr>
                <w:rFonts w:ascii="Times New Roman" w:eastAsia="Calibri" w:hAnsi="Times New Roman" w:cs="Times New Roman"/>
                <w:lang w:val="uk-UA"/>
              </w:rPr>
              <w:t xml:space="preserve">     </w:t>
            </w:r>
            <w:r w:rsidRPr="00897FDF">
              <w:rPr>
                <w:rFonts w:ascii="Times New Roman" w:eastAsia="Calibri" w:hAnsi="Times New Roman" w:cs="Times New Roman"/>
                <w:lang w:val="uk-UA"/>
              </w:rPr>
              <w:t xml:space="preserve">В їдальні сервіруються столи, наявний посуд і столові прибори. </w:t>
            </w:r>
            <w:proofErr w:type="gramStart"/>
            <w:r w:rsidRPr="00897FDF">
              <w:rPr>
                <w:rFonts w:ascii="Times New Roman" w:eastAsia="Calibri" w:hAnsi="Times New Roman" w:cs="Times New Roman"/>
              </w:rPr>
              <w:t>У</w:t>
            </w:r>
            <w:proofErr w:type="gram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вільному</w:t>
            </w:r>
            <w:proofErr w:type="spellEnd"/>
            <w:r w:rsidRPr="00897FDF">
              <w:rPr>
                <w:rFonts w:ascii="Times New Roman" w:eastAsia="Calibri" w:hAnsi="Times New Roman" w:cs="Times New Roman"/>
              </w:rPr>
              <w:t xml:space="preserve"> </w:t>
            </w:r>
            <w:proofErr w:type="spellStart"/>
            <w:proofErr w:type="gramStart"/>
            <w:r w:rsidRPr="00897FDF">
              <w:rPr>
                <w:rFonts w:ascii="Times New Roman" w:eastAsia="Calibri" w:hAnsi="Times New Roman" w:cs="Times New Roman"/>
              </w:rPr>
              <w:t>доступ</w:t>
            </w:r>
            <w:proofErr w:type="gramEnd"/>
            <w:r w:rsidRPr="00897FDF">
              <w:rPr>
                <w:rFonts w:ascii="Times New Roman" w:eastAsia="Calibri" w:hAnsi="Times New Roman" w:cs="Times New Roman"/>
              </w:rPr>
              <w:t>і</w:t>
            </w:r>
            <w:proofErr w:type="spellEnd"/>
            <w:r w:rsidRPr="00897FDF">
              <w:rPr>
                <w:rFonts w:ascii="Times New Roman" w:eastAsia="Calibri" w:hAnsi="Times New Roman" w:cs="Times New Roman"/>
              </w:rPr>
              <w:t xml:space="preserve"> на </w:t>
            </w:r>
            <w:proofErr w:type="spellStart"/>
            <w:r w:rsidRPr="00897FDF">
              <w:rPr>
                <w:rFonts w:ascii="Times New Roman" w:eastAsia="Calibri" w:hAnsi="Times New Roman" w:cs="Times New Roman"/>
              </w:rPr>
              <w:t>інформаційному</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стенді</w:t>
            </w:r>
            <w:proofErr w:type="spellEnd"/>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rPr>
              <w:t>перспективне</w:t>
            </w:r>
            <w:proofErr w:type="spellEnd"/>
            <w:r w:rsidRPr="00897FDF">
              <w:rPr>
                <w:rFonts w:ascii="Times New Roman" w:eastAsia="Calibri" w:hAnsi="Times New Roman" w:cs="Times New Roman"/>
              </w:rPr>
              <w:t xml:space="preserve"> та </w:t>
            </w:r>
            <w:proofErr w:type="spellStart"/>
            <w:r w:rsidRPr="00897FDF">
              <w:rPr>
                <w:rFonts w:ascii="Times New Roman" w:eastAsia="Calibri" w:hAnsi="Times New Roman" w:cs="Times New Roman"/>
              </w:rPr>
              <w:t>щоденне</w:t>
            </w:r>
            <w:proofErr w:type="spellEnd"/>
            <w:r w:rsidRPr="00897FDF">
              <w:rPr>
                <w:rFonts w:ascii="Times New Roman" w:eastAsia="Calibri" w:hAnsi="Times New Roman" w:cs="Times New Roman"/>
              </w:rPr>
              <w:t xml:space="preserve"> меню. У </w:t>
            </w:r>
            <w:proofErr w:type="spellStart"/>
            <w:r w:rsidRPr="00897FDF">
              <w:rPr>
                <w:rFonts w:ascii="Times New Roman" w:eastAsia="Calibri" w:hAnsi="Times New Roman" w:cs="Times New Roman"/>
              </w:rPr>
              <w:t>закладі</w:t>
            </w:r>
            <w:proofErr w:type="spellEnd"/>
            <w:r w:rsidR="002F007C">
              <w:rPr>
                <w:rFonts w:ascii="Times New Roman" w:eastAsia="Calibri" w:hAnsi="Times New Roman" w:cs="Times New Roman"/>
                <w:lang w:val="uk-UA"/>
              </w:rPr>
              <w:t xml:space="preserve">, </w:t>
            </w:r>
            <w:r w:rsidRPr="00897FDF">
              <w:rPr>
                <w:rFonts w:ascii="Times New Roman" w:eastAsia="Calibri" w:hAnsi="Times New Roman" w:cs="Times New Roman"/>
              </w:rPr>
              <w:t xml:space="preserve"> </w:t>
            </w:r>
            <w:proofErr w:type="spellStart"/>
            <w:r w:rsidRPr="00897FDF">
              <w:rPr>
                <w:rFonts w:ascii="Times New Roman" w:eastAsia="Calibri" w:hAnsi="Times New Roman" w:cs="Times New Roman"/>
                <w:lang w:val="uk-UA"/>
              </w:rPr>
              <w:t>віповідно</w:t>
            </w:r>
            <w:proofErr w:type="spellEnd"/>
            <w:r w:rsidRPr="00897FDF">
              <w:rPr>
                <w:rFonts w:ascii="Times New Roman" w:eastAsia="Calibri" w:hAnsi="Times New Roman" w:cs="Times New Roman"/>
                <w:lang w:val="uk-UA"/>
              </w:rPr>
              <w:t xml:space="preserve"> до нормативних документів</w:t>
            </w:r>
            <w:r w:rsidR="002F007C">
              <w:rPr>
                <w:rFonts w:ascii="Times New Roman" w:eastAsia="Calibri" w:hAnsi="Times New Roman" w:cs="Times New Roman"/>
                <w:lang w:val="uk-UA"/>
              </w:rPr>
              <w:t xml:space="preserve">, </w:t>
            </w:r>
            <w:r w:rsidRPr="00897FDF">
              <w:rPr>
                <w:rFonts w:ascii="Times New Roman" w:eastAsia="Calibri" w:hAnsi="Times New Roman" w:cs="Times New Roman"/>
                <w:lang w:val="uk-UA"/>
              </w:rPr>
              <w:t xml:space="preserve"> організовано та забезпечено харчуванням здобувачів осві</w:t>
            </w:r>
            <w:proofErr w:type="gramStart"/>
            <w:r w:rsidRPr="00897FDF">
              <w:rPr>
                <w:rFonts w:ascii="Times New Roman" w:eastAsia="Calibri" w:hAnsi="Times New Roman" w:cs="Times New Roman"/>
                <w:lang w:val="uk-UA"/>
              </w:rPr>
              <w:t>ти – п</w:t>
            </w:r>
            <w:proofErr w:type="gramEnd"/>
            <w:r w:rsidRPr="00897FDF">
              <w:rPr>
                <w:rFonts w:ascii="Times New Roman" w:eastAsia="Calibri" w:hAnsi="Times New Roman" w:cs="Times New Roman"/>
                <w:lang w:val="uk-UA"/>
              </w:rPr>
              <w:t xml:space="preserve">’ятиразове для тих, хто </w:t>
            </w:r>
            <w:r w:rsidR="002F007C">
              <w:rPr>
                <w:rFonts w:ascii="Times New Roman" w:eastAsia="Calibri" w:hAnsi="Times New Roman" w:cs="Times New Roman"/>
                <w:lang w:val="uk-UA"/>
              </w:rPr>
              <w:t xml:space="preserve">зарахований до пансіону та три-чотириразове </w:t>
            </w:r>
            <w:r w:rsidRPr="00897FDF">
              <w:rPr>
                <w:rFonts w:ascii="Times New Roman" w:eastAsia="Calibri" w:hAnsi="Times New Roman" w:cs="Times New Roman"/>
                <w:lang w:val="uk-UA"/>
              </w:rPr>
              <w:t xml:space="preserve"> для тих, хто не про</w:t>
            </w:r>
            <w:r w:rsidR="002F007C">
              <w:rPr>
                <w:rFonts w:ascii="Times New Roman" w:eastAsia="Calibri" w:hAnsi="Times New Roman" w:cs="Times New Roman"/>
                <w:lang w:val="uk-UA"/>
              </w:rPr>
              <w:t>живає упродовж тижня в пансіоні, а щодня приходить з дому на навчання.</w:t>
            </w:r>
            <w:r w:rsidRPr="00897FDF">
              <w:rPr>
                <w:rFonts w:ascii="Times New Roman" w:eastAsia="Calibri" w:hAnsi="Times New Roman" w:cs="Times New Roman"/>
                <w:lang w:val="uk-UA"/>
              </w:rPr>
              <w:t xml:space="preserve"> </w:t>
            </w:r>
            <w:proofErr w:type="gramStart"/>
            <w:r w:rsidRPr="00897FDF">
              <w:rPr>
                <w:rFonts w:ascii="Times New Roman" w:eastAsia="Calibri" w:hAnsi="Times New Roman" w:cs="Times New Roman"/>
                <w:color w:val="FF0000"/>
              </w:rPr>
              <w:t>У</w:t>
            </w:r>
            <w:proofErr w:type="gram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закладі</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створені</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умови</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харчування</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учасників</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освітнього</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процесу</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розроблена</w:t>
            </w:r>
            <w:proofErr w:type="spellEnd"/>
            <w:r w:rsidRPr="00897FDF">
              <w:rPr>
                <w:rFonts w:ascii="Times New Roman" w:eastAsia="Calibri" w:hAnsi="Times New Roman" w:cs="Times New Roman"/>
                <w:color w:val="FF0000"/>
              </w:rPr>
              <w:t xml:space="preserve"> система НАССР</w:t>
            </w:r>
            <w:r w:rsidRPr="00897FDF">
              <w:rPr>
                <w:rFonts w:ascii="Times New Roman" w:eastAsia="Calibri" w:hAnsi="Times New Roman" w:cs="Times New Roman"/>
              </w:rPr>
              <w:t xml:space="preserve">. </w:t>
            </w:r>
            <w:r w:rsidRPr="00897FDF">
              <w:rPr>
                <w:rFonts w:ascii="Times New Roman" w:eastAsia="Calibri" w:hAnsi="Times New Roman" w:cs="Times New Roman"/>
                <w:color w:val="FF0000"/>
              </w:rPr>
              <w:t xml:space="preserve">За результатами </w:t>
            </w:r>
            <w:proofErr w:type="spellStart"/>
            <w:r w:rsidRPr="00897FDF">
              <w:rPr>
                <w:rFonts w:ascii="Times New Roman" w:eastAsia="Calibri" w:hAnsi="Times New Roman" w:cs="Times New Roman"/>
                <w:color w:val="FF0000"/>
              </w:rPr>
              <w:t>анкетування</w:t>
            </w:r>
            <w:proofErr w:type="spellEnd"/>
            <w:r w:rsidRPr="00897FDF">
              <w:rPr>
                <w:rFonts w:ascii="Times New Roman" w:eastAsia="Calibri" w:hAnsi="Times New Roman" w:cs="Times New Roman"/>
                <w:color w:val="FF0000"/>
              </w:rPr>
              <w:t xml:space="preserve"> 85% </w:t>
            </w:r>
            <w:proofErr w:type="spellStart"/>
            <w:r w:rsidRPr="00897FDF">
              <w:rPr>
                <w:rFonts w:ascii="Times New Roman" w:eastAsia="Calibri" w:hAnsi="Times New Roman" w:cs="Times New Roman"/>
                <w:color w:val="FF0000"/>
              </w:rPr>
              <w:t>учні</w:t>
            </w:r>
            <w:proofErr w:type="gramStart"/>
            <w:r w:rsidRPr="00897FDF">
              <w:rPr>
                <w:rFonts w:ascii="Times New Roman" w:eastAsia="Calibri" w:hAnsi="Times New Roman" w:cs="Times New Roman"/>
                <w:color w:val="FF0000"/>
              </w:rPr>
              <w:t>в</w:t>
            </w:r>
            <w:proofErr w:type="spellEnd"/>
            <w:proofErr w:type="gramEnd"/>
            <w:r w:rsidRPr="00897FDF">
              <w:rPr>
                <w:rFonts w:ascii="Times New Roman" w:eastAsia="Calibri" w:hAnsi="Times New Roman" w:cs="Times New Roman"/>
                <w:color w:val="FF0000"/>
                <w:lang w:val="uk-UA"/>
              </w:rPr>
              <w:t xml:space="preserve"> та 90%батьків</w:t>
            </w:r>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задоволені</w:t>
            </w:r>
            <w:proofErr w:type="spellEnd"/>
            <w:r w:rsidRPr="00897FDF">
              <w:rPr>
                <w:rFonts w:ascii="Times New Roman" w:eastAsia="Calibri" w:hAnsi="Times New Roman" w:cs="Times New Roman"/>
                <w:color w:val="FF0000"/>
              </w:rPr>
              <w:t xml:space="preserve"> </w:t>
            </w:r>
            <w:proofErr w:type="spellStart"/>
            <w:r w:rsidRPr="00897FDF">
              <w:rPr>
                <w:rFonts w:ascii="Times New Roman" w:eastAsia="Calibri" w:hAnsi="Times New Roman" w:cs="Times New Roman"/>
                <w:color w:val="FF0000"/>
              </w:rPr>
              <w:t>харчуванням</w:t>
            </w:r>
            <w:proofErr w:type="spellEnd"/>
            <w:r w:rsidRPr="00897FDF">
              <w:rPr>
                <w:rFonts w:ascii="Times New Roman" w:eastAsia="Calibri" w:hAnsi="Times New Roman" w:cs="Times New Roman"/>
                <w:color w:val="FF0000"/>
              </w:rPr>
              <w:t xml:space="preserve">. </w:t>
            </w:r>
          </w:p>
          <w:p w:rsidR="009230E8" w:rsidRPr="00897FDF" w:rsidRDefault="009230E8" w:rsidP="009230E8">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За бажанням батьків (заява матері)</w:t>
            </w:r>
            <w:r w:rsidR="002F007C">
              <w:rPr>
                <w:rFonts w:ascii="Times New Roman" w:eastAsia="Calibri" w:hAnsi="Times New Roman" w:cs="Times New Roman"/>
                <w:lang w:val="uk-UA"/>
              </w:rPr>
              <w:t xml:space="preserve">, </w:t>
            </w:r>
            <w:r w:rsidRPr="00897FDF">
              <w:rPr>
                <w:rFonts w:ascii="Times New Roman" w:eastAsia="Calibri" w:hAnsi="Times New Roman" w:cs="Times New Roman"/>
                <w:lang w:val="uk-UA"/>
              </w:rPr>
              <w:t xml:space="preserve"> учениця 4-Б класу не харчується у закладі, через особливості індивідуального особливого харчування у зв’язку із порушенням обміну речовин / засвоєння  речовин. </w:t>
            </w:r>
            <w:r w:rsidRPr="00897FDF">
              <w:rPr>
                <w:rFonts w:ascii="Times New Roman" w:eastAsia="Calibri" w:hAnsi="Times New Roman" w:cs="Times New Roman"/>
                <w:color w:val="FF0000"/>
                <w:lang w:val="uk-UA"/>
              </w:rPr>
              <w:t>На даний час вивчається питання щодо організації  спеціального харчування для дітей з різними порушеннями  обміну речовин.</w:t>
            </w:r>
            <w:r w:rsidRPr="00897FDF">
              <w:rPr>
                <w:rFonts w:ascii="Times New Roman" w:eastAsia="Calibri" w:hAnsi="Times New Roman" w:cs="Times New Roman"/>
                <w:lang w:val="uk-UA"/>
              </w:rPr>
              <w:t xml:space="preserve">  </w:t>
            </w:r>
          </w:p>
          <w:p w:rsidR="009230E8" w:rsidRPr="00897FDF" w:rsidRDefault="009230E8" w:rsidP="009230E8">
            <w:pPr>
              <w:widowControl w:val="0"/>
              <w:autoSpaceDE w:val="0"/>
              <w:autoSpaceDN w:val="0"/>
              <w:jc w:val="both"/>
              <w:rPr>
                <w:rFonts w:ascii="Times New Roman" w:eastAsia="Times New Roman" w:hAnsi="Times New Roman" w:cs="Times New Roman"/>
                <w:b/>
                <w:u w:val="single"/>
                <w:lang w:val="uk-UA"/>
              </w:rPr>
            </w:pPr>
          </w:p>
        </w:tc>
      </w:tr>
      <w:tr w:rsidR="00332DDD" w:rsidTr="00520C75">
        <w:trPr>
          <w:trHeight w:val="149"/>
        </w:trPr>
        <w:tc>
          <w:tcPr>
            <w:tcW w:w="567" w:type="dxa"/>
          </w:tcPr>
          <w:p w:rsidR="009230E8" w:rsidRPr="006205B7" w:rsidRDefault="009230E8"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A63DA0"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9230E8" w:rsidRPr="00A63DA0"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9230E8" w:rsidRDefault="009230E8"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spacing w:after="160" w:line="276" w:lineRule="auto"/>
              <w:jc w:val="both"/>
              <w:rPr>
                <w:rFonts w:ascii="Times New Roman" w:eastAsia="Calibri" w:hAnsi="Times New Roman" w:cs="Times New Roman"/>
                <w:b/>
                <w:u w:val="single"/>
                <w:lang w:val="uk-UA"/>
              </w:rPr>
            </w:pPr>
            <w:r w:rsidRPr="00897FDF">
              <w:rPr>
                <w:rFonts w:ascii="Times New Roman" w:eastAsia="Calibri" w:hAnsi="Times New Roman" w:cs="Times New Roman"/>
                <w:b/>
                <w:u w:val="single"/>
                <w:lang w:val="uk-UA"/>
              </w:rPr>
              <w:t>1.1.6.У закладі створюються умови для безпечного  використання мережі Інтернет</w:t>
            </w:r>
            <w:r w:rsidR="002F007C">
              <w:rPr>
                <w:rFonts w:ascii="Times New Roman" w:eastAsia="Calibri" w:hAnsi="Times New Roman" w:cs="Times New Roman"/>
                <w:b/>
                <w:u w:val="single"/>
                <w:lang w:val="uk-UA"/>
              </w:rPr>
              <w:t xml:space="preserve">, </w:t>
            </w:r>
            <w:r w:rsidRPr="00897FDF">
              <w:rPr>
                <w:rFonts w:ascii="Times New Roman" w:eastAsia="Calibri" w:hAnsi="Times New Roman" w:cs="Times New Roman"/>
                <w:b/>
                <w:u w:val="single"/>
                <w:lang w:val="uk-UA"/>
              </w:rPr>
              <w:t xml:space="preserve"> в учасників освітнього процесу </w:t>
            </w:r>
            <w:proofErr w:type="spellStart"/>
            <w:r w:rsidRPr="00897FDF">
              <w:rPr>
                <w:rFonts w:ascii="Times New Roman" w:eastAsia="Calibri" w:hAnsi="Times New Roman" w:cs="Times New Roman"/>
                <w:b/>
                <w:u w:val="single"/>
                <w:lang w:val="uk-UA"/>
              </w:rPr>
              <w:t>формуюються</w:t>
            </w:r>
            <w:proofErr w:type="spellEnd"/>
            <w:r w:rsidRPr="00897FDF">
              <w:rPr>
                <w:rFonts w:ascii="Times New Roman" w:eastAsia="Calibri" w:hAnsi="Times New Roman" w:cs="Times New Roman"/>
                <w:b/>
                <w:u w:val="single"/>
                <w:lang w:val="uk-UA"/>
              </w:rPr>
              <w:t xml:space="preserve"> навики безпечної поведінки в Інтернеті.</w:t>
            </w:r>
          </w:p>
          <w:p w:rsidR="00016764" w:rsidRPr="00897FDF" w:rsidRDefault="00016764" w:rsidP="00016764">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   Зусиллям вчителя інформатики О.М. СКУБАКА в нашому закладі створено розгалужену комп’ютерну мережу, яка передбачає як лінійний зв’язок (стаціонарні комп’ютери, </w:t>
            </w:r>
            <w:proofErr w:type="spellStart"/>
            <w:r w:rsidRPr="00897FDF">
              <w:rPr>
                <w:rFonts w:ascii="Times New Roman" w:eastAsia="Calibri" w:hAnsi="Times New Roman" w:cs="Times New Roman"/>
                <w:lang w:val="uk-UA"/>
              </w:rPr>
              <w:t>десктопи</w:t>
            </w:r>
            <w:proofErr w:type="spellEnd"/>
            <w:r w:rsidRPr="00897FDF">
              <w:rPr>
                <w:rFonts w:ascii="Times New Roman" w:eastAsia="Calibri" w:hAnsi="Times New Roman" w:cs="Times New Roman"/>
                <w:lang w:val="uk-UA"/>
              </w:rPr>
              <w:t xml:space="preserve">), так і бездротовий зв’язок з використанням технології Wi-Fi (ноутбуки, планшети). Провайдером </w:t>
            </w:r>
            <w:proofErr w:type="spellStart"/>
            <w:r w:rsidRPr="00897FDF">
              <w:rPr>
                <w:rFonts w:ascii="Times New Roman" w:eastAsia="Calibri" w:hAnsi="Times New Roman" w:cs="Times New Roman"/>
                <w:lang w:val="uk-UA"/>
              </w:rPr>
              <w:t>Інтернет-мережі</w:t>
            </w:r>
            <w:proofErr w:type="spellEnd"/>
            <w:r w:rsidRPr="00897FDF">
              <w:rPr>
                <w:rFonts w:ascii="Times New Roman" w:eastAsia="Calibri" w:hAnsi="Times New Roman" w:cs="Times New Roman"/>
                <w:lang w:val="uk-UA"/>
              </w:rPr>
              <w:t xml:space="preserve"> Центру є компанія </w:t>
            </w:r>
            <w:proofErr w:type="spellStart"/>
            <w:r w:rsidRPr="00897FDF">
              <w:rPr>
                <w:rFonts w:ascii="Times New Roman" w:eastAsia="Calibri" w:hAnsi="Times New Roman" w:cs="Times New Roman"/>
                <w:lang w:val="uk-UA"/>
              </w:rPr>
              <w:t>Langate</w:t>
            </w:r>
            <w:proofErr w:type="spellEnd"/>
            <w:r w:rsidRPr="00897FDF">
              <w:rPr>
                <w:rFonts w:ascii="Times New Roman" w:eastAsia="Calibri" w:hAnsi="Times New Roman" w:cs="Times New Roman"/>
                <w:lang w:val="uk-UA"/>
              </w:rPr>
              <w:t>, м. Чернівці.</w:t>
            </w:r>
          </w:p>
          <w:p w:rsidR="00016764" w:rsidRPr="00897FDF" w:rsidRDefault="002F007C" w:rsidP="00016764">
            <w:pPr>
              <w:spacing w:after="160" w:line="276"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00016764" w:rsidRPr="00897FDF">
              <w:rPr>
                <w:rFonts w:ascii="Times New Roman" w:eastAsia="Calibri" w:hAnsi="Times New Roman" w:cs="Times New Roman"/>
                <w:lang w:val="uk-UA"/>
              </w:rPr>
              <w:t>Для запобігання проникненню у внутрішню мережу Центу комп’ютерних вірусів, хробаків та інших шкідливих програм із зовнішньої мережі, на всіх комп’ютерах і ноутбуках закладу встановлений сучасний антивірусний захист, який періодично модернізується і оновлюється. Всі без винятку комп’ютерні пристрої Центру періодично скануються антивірусними програмами на наявність загроз. І в разі їх виявлення загрози знищуються.</w:t>
            </w:r>
          </w:p>
          <w:p w:rsidR="00016764" w:rsidRPr="00897FDF" w:rsidRDefault="00016764" w:rsidP="00016764">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Всі учасники освітнього процесу Центру ознайомлені з правилами технічного захисту комп’ютерних інформаційних систем нашого закладу.</w:t>
            </w:r>
          </w:p>
          <w:p w:rsidR="00016764" w:rsidRPr="00897FDF" w:rsidRDefault="00016764" w:rsidP="00016764">
            <w:pPr>
              <w:spacing w:after="160" w:line="276" w:lineRule="auto"/>
              <w:jc w:val="both"/>
              <w:rPr>
                <w:rFonts w:ascii="Times New Roman" w:eastAsia="Calibri" w:hAnsi="Times New Roman" w:cs="Times New Roman"/>
                <w:lang w:val="uk-UA"/>
              </w:rPr>
            </w:pPr>
            <w:proofErr w:type="spellStart"/>
            <w:r w:rsidRPr="00897FDF">
              <w:rPr>
                <w:rFonts w:ascii="Times New Roman" w:eastAsia="Calibri" w:hAnsi="Times New Roman" w:cs="Times New Roman"/>
                <w:lang w:val="uk-UA"/>
              </w:rPr>
              <w:t>Онлайн-опитування</w:t>
            </w:r>
            <w:proofErr w:type="spellEnd"/>
            <w:r w:rsidRPr="00897FDF">
              <w:rPr>
                <w:rFonts w:ascii="Times New Roman" w:eastAsia="Calibri" w:hAnsi="Times New Roman" w:cs="Times New Roman"/>
                <w:lang w:val="uk-UA"/>
              </w:rPr>
              <w:t xml:space="preserve"> учасників освітнього процесу Центру продемонстрували, що переважна більшість з них </w:t>
            </w:r>
            <w:r w:rsidRPr="00897FDF">
              <w:rPr>
                <w:rFonts w:ascii="Times New Roman" w:eastAsia="Calibri" w:hAnsi="Times New Roman" w:cs="Times New Roman"/>
                <w:lang w:val="uk-UA"/>
              </w:rPr>
              <w:lastRenderedPageBreak/>
              <w:t>усвідомлюють небезпеку проникне</w:t>
            </w:r>
            <w:r w:rsidR="0026257B">
              <w:rPr>
                <w:rFonts w:ascii="Times New Roman" w:eastAsia="Calibri" w:hAnsi="Times New Roman" w:cs="Times New Roman"/>
                <w:lang w:val="uk-UA"/>
              </w:rPr>
              <w:t xml:space="preserve">ння шкідливого, провокаційного та </w:t>
            </w:r>
            <w:r w:rsidRPr="00897FDF">
              <w:rPr>
                <w:rFonts w:ascii="Times New Roman" w:eastAsia="Calibri" w:hAnsi="Times New Roman" w:cs="Times New Roman"/>
                <w:lang w:val="uk-UA"/>
              </w:rPr>
              <w:t xml:space="preserve"> </w:t>
            </w:r>
            <w:proofErr w:type="spellStart"/>
            <w:r w:rsidRPr="00897FDF">
              <w:rPr>
                <w:rFonts w:ascii="Times New Roman" w:eastAsia="Calibri" w:hAnsi="Times New Roman" w:cs="Times New Roman"/>
                <w:lang w:val="uk-UA"/>
              </w:rPr>
              <w:t>дезінформаційного</w:t>
            </w:r>
            <w:proofErr w:type="spellEnd"/>
            <w:r w:rsidRPr="00897FDF">
              <w:rPr>
                <w:rFonts w:ascii="Times New Roman" w:eastAsia="Calibri" w:hAnsi="Times New Roman" w:cs="Times New Roman"/>
                <w:lang w:val="uk-UA"/>
              </w:rPr>
              <w:t xml:space="preserve"> контенту з зовнішньої мережі Інтернет. І періодично вживають необхідних заходів щодо його виявлення і нейтралізації.</w:t>
            </w:r>
            <w:r w:rsidRPr="00897FDF">
              <w:rPr>
                <w:lang w:val="uk-UA"/>
              </w:rPr>
              <w:t xml:space="preserve"> </w:t>
            </w:r>
            <w:r w:rsidRPr="00897FDF">
              <w:rPr>
                <w:rFonts w:ascii="Times New Roman" w:eastAsia="Calibri" w:hAnsi="Times New Roman" w:cs="Times New Roman"/>
                <w:lang w:val="uk-UA"/>
              </w:rPr>
              <w:t>Всі учасники освітнього процесу Центру ознайомлені з правилами інформаційного і технічного захисту комп’ютерних інформаційних систем</w:t>
            </w:r>
            <w:r w:rsidR="0026257B">
              <w:rPr>
                <w:rFonts w:ascii="Times New Roman" w:eastAsia="Calibri" w:hAnsi="Times New Roman" w:cs="Times New Roman"/>
                <w:lang w:val="uk-UA"/>
              </w:rPr>
              <w:t xml:space="preserve"> центру «Родина»</w:t>
            </w:r>
            <w:r w:rsidRPr="00897FDF">
              <w:rPr>
                <w:rFonts w:ascii="Times New Roman" w:eastAsia="Calibri" w:hAnsi="Times New Roman" w:cs="Times New Roman"/>
                <w:lang w:val="uk-UA"/>
              </w:rPr>
              <w:t>. Адміністрація, педагогічний та технічний персонал Центру періодично беруть участь у профілактичних заходах щодо дотримання правил безпечного використання мережі Інтернет, удосконалюють свої навички використання антивірусних і захисних програм.</w:t>
            </w:r>
          </w:p>
          <w:p w:rsidR="00016764" w:rsidRPr="00897FDF" w:rsidRDefault="00016764" w:rsidP="00016764">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На заняттях з інформатики а також на численних виховних та позакласних заходах всі вихованці нашого Центру обов’язково знайомляться з Правилами безпечної поведінки у мережі Інтернет. Особливу актуальність це набуває у сучасних умовах воєнного стану в Україні внаслідок війни з Московією.</w:t>
            </w:r>
          </w:p>
          <w:p w:rsidR="00016764" w:rsidRPr="00897FDF" w:rsidRDefault="00016764" w:rsidP="00016764">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Дітям пояснюють прийоми створення надійних паролів до власних ресурсів, необхідність їх періодичної заміни тощо. Їх вчать розрізняти правдиву інформацію від різноманітних провокаційних і </w:t>
            </w:r>
            <w:proofErr w:type="spellStart"/>
            <w:r w:rsidRPr="00897FDF">
              <w:rPr>
                <w:rFonts w:ascii="Times New Roman" w:eastAsia="Calibri" w:hAnsi="Times New Roman" w:cs="Times New Roman"/>
                <w:lang w:val="uk-UA"/>
              </w:rPr>
              <w:t>фейкових</w:t>
            </w:r>
            <w:proofErr w:type="spellEnd"/>
            <w:r w:rsidRPr="00897FDF">
              <w:rPr>
                <w:rFonts w:ascii="Times New Roman" w:eastAsia="Calibri" w:hAnsi="Times New Roman" w:cs="Times New Roman"/>
                <w:lang w:val="uk-UA"/>
              </w:rPr>
              <w:t xml:space="preserve"> повідомлень.</w:t>
            </w:r>
          </w:p>
          <w:p w:rsidR="00016764" w:rsidRPr="00897FDF" w:rsidRDefault="00016764" w:rsidP="00016764">
            <w:pPr>
              <w:spacing w:after="160"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Наші вихованці володіють базовими навичками використання антивірусних і інших захисних програм.</w:t>
            </w:r>
          </w:p>
          <w:p w:rsidR="00016764" w:rsidRPr="00897FDF" w:rsidRDefault="00016764" w:rsidP="00016764">
            <w:pPr>
              <w:spacing w:after="160" w:line="276" w:lineRule="auto"/>
              <w:jc w:val="both"/>
              <w:rPr>
                <w:rFonts w:ascii="Times New Roman" w:eastAsia="Calibri" w:hAnsi="Times New Roman" w:cs="Times New Roman"/>
                <w:lang w:val="uk-UA"/>
              </w:rPr>
            </w:pPr>
            <w:proofErr w:type="spellStart"/>
            <w:r w:rsidRPr="00897FDF">
              <w:rPr>
                <w:rFonts w:ascii="Times New Roman" w:eastAsia="Calibri" w:hAnsi="Times New Roman" w:cs="Times New Roman"/>
                <w:lang w:val="uk-UA"/>
              </w:rPr>
              <w:t>Онлайн-опитування</w:t>
            </w:r>
            <w:proofErr w:type="spellEnd"/>
            <w:r w:rsidRPr="00897FDF">
              <w:rPr>
                <w:rFonts w:ascii="Times New Roman" w:eastAsia="Calibri" w:hAnsi="Times New Roman" w:cs="Times New Roman"/>
                <w:lang w:val="uk-UA"/>
              </w:rPr>
              <w:t xml:space="preserve"> вихованців Центру продемонстрували, що переважна більшість з них усвідомлюють небезпеку використання інформації з невідомих </w:t>
            </w:r>
            <w:proofErr w:type="spellStart"/>
            <w:r w:rsidRPr="00897FDF">
              <w:rPr>
                <w:rFonts w:ascii="Times New Roman" w:eastAsia="Calibri" w:hAnsi="Times New Roman" w:cs="Times New Roman"/>
                <w:lang w:val="uk-UA"/>
              </w:rPr>
              <w:t>Інтернет-джерел</w:t>
            </w:r>
            <w:proofErr w:type="spellEnd"/>
            <w:r w:rsidRPr="00897FDF">
              <w:rPr>
                <w:rFonts w:ascii="Times New Roman" w:eastAsia="Calibri" w:hAnsi="Times New Roman" w:cs="Times New Roman"/>
                <w:lang w:val="uk-UA"/>
              </w:rPr>
              <w:t>, передусім російського походження. А також їх намагання бути якомога обачливими при використанні Інтернету в умовах воєнного стану в нашій країні.</w:t>
            </w:r>
          </w:p>
          <w:p w:rsidR="009230E8" w:rsidRPr="00897FDF" w:rsidRDefault="009230E8" w:rsidP="009230E8">
            <w:pPr>
              <w:widowControl w:val="0"/>
              <w:autoSpaceDE w:val="0"/>
              <w:autoSpaceDN w:val="0"/>
              <w:jc w:val="both"/>
              <w:rPr>
                <w:rFonts w:ascii="Times New Roman" w:eastAsia="Calibri" w:hAnsi="Times New Roman" w:cs="Times New Roman"/>
                <w:b/>
                <w:u w:val="single"/>
                <w:lang w:val="uk-UA"/>
              </w:rPr>
            </w:pPr>
          </w:p>
        </w:tc>
      </w:tr>
      <w:tr w:rsidR="00332DDD"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709" w:type="dxa"/>
          </w:tcPr>
          <w:p w:rsidR="00016764" w:rsidRPr="00A63DA0"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67"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spacing w:after="160" w:line="276" w:lineRule="auto"/>
              <w:jc w:val="both"/>
              <w:rPr>
                <w:rFonts w:ascii="Times New Roman" w:eastAsia="Calibri" w:hAnsi="Times New Roman" w:cs="Times New Roman"/>
                <w:b/>
                <w:u w:val="single"/>
                <w:lang w:val="uk-UA"/>
              </w:rPr>
            </w:pPr>
            <w:r w:rsidRPr="00897FDF">
              <w:rPr>
                <w:rFonts w:ascii="Times New Roman" w:eastAsia="Calibri" w:hAnsi="Times New Roman" w:cs="Times New Roman"/>
                <w:b/>
                <w:u w:val="single"/>
                <w:lang w:val="uk-UA"/>
              </w:rPr>
              <w:t>1.1.7. У закладі освіти застосовуються підходи для адаптації та інтеграції учнів до освітнього процесу, професійної адаптації працівників.</w:t>
            </w:r>
          </w:p>
          <w:p w:rsidR="00016764" w:rsidRDefault="00016764" w:rsidP="00016764">
            <w:pPr>
              <w:spacing w:after="160" w:line="276" w:lineRule="auto"/>
              <w:jc w:val="both"/>
              <w:rPr>
                <w:rFonts w:ascii="Times New Roman" w:hAnsi="Times New Roman" w:cs="Times New Roman"/>
                <w:lang w:val="uk-UA"/>
              </w:rPr>
            </w:pPr>
            <w:r w:rsidRPr="00897FDF">
              <w:rPr>
                <w:rFonts w:ascii="Times New Roman" w:hAnsi="Times New Roman" w:cs="Times New Roman"/>
                <w:lang w:val="uk-UA"/>
              </w:rPr>
              <w:t xml:space="preserve">  </w:t>
            </w:r>
            <w:r w:rsidRPr="00897FDF">
              <w:rPr>
                <w:rFonts w:ascii="Times New Roman" w:hAnsi="Times New Roman" w:cs="Times New Roman"/>
              </w:rPr>
              <w:t xml:space="preserve">У </w:t>
            </w:r>
            <w:proofErr w:type="spellStart"/>
            <w:r w:rsidRPr="00897FDF">
              <w:rPr>
                <w:rFonts w:ascii="Times New Roman" w:hAnsi="Times New Roman" w:cs="Times New Roman"/>
              </w:rPr>
              <w:t>закладі</w:t>
            </w:r>
            <w:proofErr w:type="spellEnd"/>
            <w:r w:rsidRPr="00897FDF">
              <w:rPr>
                <w:rFonts w:ascii="Times New Roman" w:hAnsi="Times New Roman" w:cs="Times New Roman"/>
              </w:rPr>
              <w:t xml:space="preserve"> проводиться робота </w:t>
            </w:r>
            <w:proofErr w:type="spellStart"/>
            <w:r w:rsidRPr="00897FDF">
              <w:rPr>
                <w:rFonts w:ascii="Times New Roman" w:hAnsi="Times New Roman" w:cs="Times New Roman"/>
              </w:rPr>
              <w:t>щодо</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адаптації</w:t>
            </w:r>
            <w:proofErr w:type="spellEnd"/>
            <w:r w:rsidRPr="00897FDF">
              <w:rPr>
                <w:rFonts w:ascii="Times New Roman" w:hAnsi="Times New Roman" w:cs="Times New Roman"/>
              </w:rPr>
              <w:t xml:space="preserve"> та </w:t>
            </w:r>
            <w:proofErr w:type="spellStart"/>
            <w:r w:rsidRPr="00897FDF">
              <w:rPr>
                <w:rFonts w:ascii="Times New Roman" w:hAnsi="Times New Roman" w:cs="Times New Roman"/>
              </w:rPr>
              <w:t>інтеграції</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учні</w:t>
            </w:r>
            <w:proofErr w:type="gramStart"/>
            <w:r w:rsidRPr="00897FDF">
              <w:rPr>
                <w:rFonts w:ascii="Times New Roman" w:hAnsi="Times New Roman" w:cs="Times New Roman"/>
              </w:rPr>
              <w:t>в</w:t>
            </w:r>
            <w:proofErr w:type="spellEnd"/>
            <w:proofErr w:type="gramEnd"/>
            <w:r w:rsidRPr="00897FDF">
              <w:rPr>
                <w:rFonts w:ascii="Times New Roman" w:hAnsi="Times New Roman" w:cs="Times New Roman"/>
              </w:rPr>
              <w:t xml:space="preserve"> до </w:t>
            </w:r>
            <w:proofErr w:type="spellStart"/>
            <w:r w:rsidRPr="00897FDF">
              <w:rPr>
                <w:rFonts w:ascii="Times New Roman" w:hAnsi="Times New Roman" w:cs="Times New Roman"/>
              </w:rPr>
              <w:t>освітнього</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процесу</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Питання</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адаптації</w:t>
            </w:r>
            <w:proofErr w:type="spellEnd"/>
            <w:r w:rsidRPr="00897FDF">
              <w:rPr>
                <w:rFonts w:ascii="Times New Roman" w:hAnsi="Times New Roman" w:cs="Times New Roman"/>
              </w:rPr>
              <w:t xml:space="preserve"> 1,5,10 </w:t>
            </w:r>
            <w:proofErr w:type="spellStart"/>
            <w:r w:rsidRPr="00897FDF">
              <w:rPr>
                <w:rFonts w:ascii="Times New Roman" w:hAnsi="Times New Roman" w:cs="Times New Roman"/>
              </w:rPr>
              <w:t>класів</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розглядається</w:t>
            </w:r>
            <w:proofErr w:type="spellEnd"/>
            <w:r w:rsidRPr="00897FDF">
              <w:rPr>
                <w:rFonts w:ascii="Times New Roman" w:hAnsi="Times New Roman" w:cs="Times New Roman"/>
              </w:rPr>
              <w:t xml:space="preserve"> на </w:t>
            </w:r>
            <w:proofErr w:type="spellStart"/>
            <w:r w:rsidRPr="00897FDF">
              <w:rPr>
                <w:rFonts w:ascii="Times New Roman" w:hAnsi="Times New Roman" w:cs="Times New Roman"/>
              </w:rPr>
              <w:t>засіданнях</w:t>
            </w:r>
            <w:proofErr w:type="spellEnd"/>
            <w:r w:rsidRPr="00897FDF">
              <w:rPr>
                <w:rFonts w:ascii="Times New Roman" w:hAnsi="Times New Roman" w:cs="Times New Roman"/>
              </w:rPr>
              <w:t xml:space="preserve"> </w:t>
            </w:r>
            <w:proofErr w:type="gramStart"/>
            <w:r w:rsidRPr="00897FDF">
              <w:rPr>
                <w:rFonts w:ascii="Times New Roman" w:hAnsi="Times New Roman" w:cs="Times New Roman"/>
              </w:rPr>
              <w:t>психолого-</w:t>
            </w:r>
            <w:proofErr w:type="spellStart"/>
            <w:r w:rsidRPr="00897FDF">
              <w:rPr>
                <w:rFonts w:ascii="Times New Roman" w:hAnsi="Times New Roman" w:cs="Times New Roman"/>
              </w:rPr>
              <w:t>педагог</w:t>
            </w:r>
            <w:proofErr w:type="gramEnd"/>
            <w:r w:rsidRPr="00897FDF">
              <w:rPr>
                <w:rFonts w:ascii="Times New Roman" w:hAnsi="Times New Roman" w:cs="Times New Roman"/>
              </w:rPr>
              <w:t>ічного</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консиліуму</w:t>
            </w:r>
            <w:proofErr w:type="spellEnd"/>
            <w:r w:rsidRPr="00897FDF">
              <w:rPr>
                <w:rFonts w:ascii="Times New Roman" w:hAnsi="Times New Roman" w:cs="Times New Roman"/>
              </w:rPr>
              <w:t xml:space="preserve"> </w:t>
            </w:r>
            <w:proofErr w:type="spellStart"/>
            <w:r w:rsidRPr="00897FDF">
              <w:rPr>
                <w:rFonts w:ascii="Times New Roman" w:hAnsi="Times New Roman" w:cs="Times New Roman"/>
              </w:rPr>
              <w:t>щороку</w:t>
            </w:r>
            <w:proofErr w:type="spellEnd"/>
            <w:r w:rsidRPr="00897FDF">
              <w:rPr>
                <w:rFonts w:ascii="Times New Roman" w:hAnsi="Times New Roman" w:cs="Times New Roman"/>
                <w:lang w:val="uk-UA"/>
              </w:rPr>
              <w:t xml:space="preserve"> та на засіданнях педагогічних рад.</w:t>
            </w:r>
          </w:p>
          <w:p w:rsidR="00016764" w:rsidRPr="00897FDF" w:rsidRDefault="00016764" w:rsidP="00016764">
            <w:pPr>
              <w:spacing w:after="160"/>
              <w:jc w:val="both"/>
              <w:rPr>
                <w:rFonts w:ascii="Times New Roman" w:eastAsia="Calibri" w:hAnsi="Times New Roman" w:cs="Times New Roman"/>
                <w:b/>
                <w:u w:val="single"/>
                <w:lang w:val="uk-UA"/>
              </w:rPr>
            </w:pPr>
          </w:p>
        </w:tc>
      </w:tr>
      <w:tr w:rsidR="00332DDD" w:rsidRPr="00933E17"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lang w:val="uk-UA"/>
              </w:rPr>
            </w:pPr>
            <w:r w:rsidRPr="00897FDF">
              <w:rPr>
                <w:rFonts w:ascii="Times New Roman" w:eastAsia="Times New Roman" w:hAnsi="Times New Roman" w:cs="Times New Roman"/>
                <w:b/>
                <w:lang w:val="uk-UA"/>
              </w:rPr>
              <w:t xml:space="preserve">1.2.Створення освітнього середовища, вільного від </w:t>
            </w:r>
            <w:proofErr w:type="spellStart"/>
            <w:r w:rsidRPr="00897FDF">
              <w:rPr>
                <w:rFonts w:ascii="Times New Roman" w:eastAsia="Times New Roman" w:hAnsi="Times New Roman" w:cs="Times New Roman"/>
                <w:b/>
                <w:lang w:val="uk-UA"/>
              </w:rPr>
              <w:t>будя-яких</w:t>
            </w:r>
            <w:proofErr w:type="spellEnd"/>
            <w:r w:rsidRPr="00897FDF">
              <w:rPr>
                <w:rFonts w:ascii="Times New Roman" w:eastAsia="Times New Roman" w:hAnsi="Times New Roman" w:cs="Times New Roman"/>
                <w:b/>
                <w:lang w:val="uk-UA"/>
              </w:rPr>
              <w:t xml:space="preserve"> форм насильства та дискримінації.</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Times New Roman" w:hAnsi="Times New Roman" w:cs="Times New Roman"/>
                <w:b/>
                <w:u w:val="single"/>
                <w:lang w:val="uk-UA"/>
              </w:rPr>
              <w:t xml:space="preserve">1.2.1.Заклад освіти планує та реалізує діяльність щодо запобігання будь-яким проявам дискримінації, </w:t>
            </w:r>
            <w:r w:rsidRPr="00897FDF">
              <w:rPr>
                <w:rFonts w:ascii="Times New Roman" w:eastAsia="Times New Roman" w:hAnsi="Times New Roman" w:cs="Times New Roman"/>
                <w:b/>
                <w:u w:val="single"/>
                <w:lang w:val="uk-UA"/>
              </w:rPr>
              <w:lastRenderedPageBreak/>
              <w:t>боулінгу в закладі.</w:t>
            </w:r>
          </w:p>
          <w:p w:rsidR="00016764" w:rsidRPr="00897FDF" w:rsidRDefault="00016764" w:rsidP="00016764">
            <w:pPr>
              <w:widowControl w:val="0"/>
              <w:autoSpaceDE w:val="0"/>
              <w:autoSpaceDN w:val="0"/>
              <w:spacing w:line="276" w:lineRule="auto"/>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     НРЦ «Родина» планує та реалізує діяльність щодо запобігання будь-яким проявам дискримінації, </w:t>
            </w:r>
            <w:proofErr w:type="spellStart"/>
            <w:r w:rsidRPr="00897FDF">
              <w:rPr>
                <w:rFonts w:ascii="Times New Roman" w:eastAsia="Times New Roman" w:hAnsi="Times New Roman" w:cs="Times New Roman"/>
                <w:bCs/>
                <w:lang w:val="uk-UA"/>
              </w:rPr>
              <w:t>булінгу</w:t>
            </w:r>
            <w:proofErr w:type="spellEnd"/>
            <w:r w:rsidRPr="00897FDF">
              <w:rPr>
                <w:rFonts w:ascii="Times New Roman" w:eastAsia="Times New Roman" w:hAnsi="Times New Roman" w:cs="Times New Roman"/>
                <w:bCs/>
                <w:lang w:val="uk-UA"/>
              </w:rPr>
              <w:t xml:space="preserve">. Відповідно до Закону України «Про освіту» в закладі затверджений та оприлюднений План заходів із протидії </w:t>
            </w:r>
            <w:proofErr w:type="spellStart"/>
            <w:r w:rsidRPr="00897FDF">
              <w:rPr>
                <w:rFonts w:ascii="Times New Roman" w:eastAsia="Times New Roman" w:hAnsi="Times New Roman" w:cs="Times New Roman"/>
                <w:bCs/>
                <w:lang w:val="uk-UA"/>
              </w:rPr>
              <w:t>булінгу</w:t>
            </w:r>
            <w:proofErr w:type="spellEnd"/>
            <w:r w:rsidRPr="00897FDF">
              <w:rPr>
                <w:rFonts w:ascii="Times New Roman" w:eastAsia="Times New Roman" w:hAnsi="Times New Roman" w:cs="Times New Roman"/>
                <w:bCs/>
                <w:lang w:val="uk-UA"/>
              </w:rPr>
              <w:t>.</w:t>
            </w:r>
          </w:p>
          <w:p w:rsidR="00016764" w:rsidRPr="00897FDF" w:rsidRDefault="0026257B" w:rsidP="00016764">
            <w:pPr>
              <w:widowControl w:val="0"/>
              <w:autoSpaceDE w:val="0"/>
              <w:autoSpaceDN w:val="0"/>
              <w:spacing w:line="276" w:lineRule="auto"/>
              <w:jc w:val="both"/>
              <w:outlineLvl w:val="0"/>
              <w:rPr>
                <w:rFonts w:ascii="Times New Roman" w:eastAsia="Times New Roman" w:hAnsi="Times New Roman" w:cs="Times New Roman"/>
                <w:bCs/>
                <w:lang w:val="uk-UA"/>
              </w:rPr>
            </w:pPr>
            <w:r>
              <w:rPr>
                <w:rFonts w:ascii="Times New Roman" w:eastAsia="Times New Roman" w:hAnsi="Times New Roman" w:cs="Times New Roman"/>
                <w:bCs/>
                <w:lang w:val="uk-UA"/>
              </w:rPr>
              <w:t>Відповідно до плану у</w:t>
            </w:r>
            <w:r w:rsidR="00016764" w:rsidRPr="00897FDF">
              <w:rPr>
                <w:rFonts w:ascii="Times New Roman" w:eastAsia="Times New Roman" w:hAnsi="Times New Roman" w:cs="Times New Roman"/>
                <w:bCs/>
                <w:lang w:val="uk-UA"/>
              </w:rPr>
              <w:t xml:space="preserve"> закладі проводяться анкетування учнів, батьків та вчителів з метою виявлення основних чинників, що негативно впливають на психологічний комфорт та безпеку.</w:t>
            </w:r>
          </w:p>
          <w:p w:rsidR="00016764" w:rsidRPr="00897FDF" w:rsidRDefault="00016764" w:rsidP="00016764">
            <w:pPr>
              <w:widowControl w:val="0"/>
              <w:autoSpaceDE w:val="0"/>
              <w:autoSpaceDN w:val="0"/>
              <w:spacing w:line="276" w:lineRule="auto"/>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     Із залученням працівників поліції проводяться цикли тренінгів, круглих столів. бесід та профілактичних занять для формування єдиного бачення проблеми насильства, з’ясування потреб дітей і знаходження компромісу між індивідуальними й спільними потребами, визначення обов’язків закладу щодо попередження насильства серед дітей.</w:t>
            </w:r>
          </w:p>
          <w:p w:rsidR="00016764" w:rsidRPr="00897FDF" w:rsidRDefault="00016764" w:rsidP="00016764">
            <w:pPr>
              <w:widowControl w:val="0"/>
              <w:autoSpaceDE w:val="0"/>
              <w:autoSpaceDN w:val="0"/>
              <w:spacing w:line="276" w:lineRule="auto"/>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     Щорічно в Україні з 25 листопада по 10 грудня проводиться Всеукраїнська акція «16 днів проти насильства», яка з 1991 року підтримується міжнародною спільнотою. Дати початку та завершення Кампанії вибрані не випадково. Вони створюють символічний ланцюжок, поєднуючи заходи проти насильства стосовно жінок (25 листопада) та дії щодо захисту прав людини (10 грудня), підкреслюючи, що будь-які прояви насильства над людиною, незалежно від її статі, є порушенням прав людини.</w:t>
            </w:r>
          </w:p>
          <w:p w:rsidR="00016764" w:rsidRPr="00897FDF" w:rsidRDefault="00016764" w:rsidP="00016764">
            <w:pPr>
              <w:widowControl w:val="0"/>
              <w:autoSpaceDE w:val="0"/>
              <w:autoSpaceDN w:val="0"/>
              <w:spacing w:line="276" w:lineRule="auto"/>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     У закладі була проведена низка заходів, метою яких стало збільшення розуміння та обізн</w:t>
            </w:r>
            <w:r w:rsidR="0026257B">
              <w:rPr>
                <w:rFonts w:ascii="Times New Roman" w:eastAsia="Times New Roman" w:hAnsi="Times New Roman" w:cs="Times New Roman"/>
                <w:bCs/>
                <w:lang w:val="uk-UA"/>
              </w:rPr>
              <w:t>аності про всі форми насильства. А саме</w:t>
            </w:r>
            <w:r w:rsidR="0026257B" w:rsidRPr="0026257B">
              <w:rPr>
                <w:rFonts w:ascii="Times New Roman" w:eastAsia="Times New Roman" w:hAnsi="Times New Roman" w:cs="Times New Roman"/>
                <w:bCs/>
              </w:rPr>
              <w:t>:</w:t>
            </w:r>
            <w:r w:rsidR="0026257B">
              <w:rPr>
                <w:rFonts w:ascii="Times New Roman" w:eastAsia="Times New Roman" w:hAnsi="Times New Roman" w:cs="Times New Roman"/>
                <w:bCs/>
                <w:lang w:val="uk-UA"/>
              </w:rPr>
              <w:t xml:space="preserve"> </w:t>
            </w:r>
            <w:r w:rsidRPr="00897FDF">
              <w:rPr>
                <w:rFonts w:ascii="Times New Roman" w:eastAsia="Times New Roman" w:hAnsi="Times New Roman" w:cs="Times New Roman"/>
                <w:bCs/>
                <w:lang w:val="uk-UA"/>
              </w:rPr>
              <w:t xml:space="preserve"> </w:t>
            </w:r>
            <w:r w:rsidR="0026257B">
              <w:rPr>
                <w:rFonts w:ascii="Times New Roman" w:eastAsia="Times New Roman" w:hAnsi="Times New Roman" w:cs="Times New Roman"/>
                <w:bCs/>
                <w:lang w:val="uk-UA"/>
              </w:rPr>
              <w:t>оформлено  стенд, розповсюджено листівки</w:t>
            </w:r>
            <w:r w:rsidRPr="00897FDF">
              <w:rPr>
                <w:rFonts w:ascii="Times New Roman" w:eastAsia="Times New Roman" w:hAnsi="Times New Roman" w:cs="Times New Roman"/>
                <w:bCs/>
                <w:lang w:val="uk-UA"/>
              </w:rPr>
              <w:t>,</w:t>
            </w:r>
            <w:r w:rsidR="0026257B">
              <w:rPr>
                <w:rFonts w:ascii="Times New Roman" w:eastAsia="Times New Roman" w:hAnsi="Times New Roman" w:cs="Times New Roman"/>
                <w:bCs/>
                <w:lang w:val="uk-UA"/>
              </w:rPr>
              <w:t xml:space="preserve"> проведено </w:t>
            </w:r>
            <w:r w:rsidRPr="00897FDF">
              <w:rPr>
                <w:rFonts w:ascii="Times New Roman" w:eastAsia="Times New Roman" w:hAnsi="Times New Roman" w:cs="Times New Roman"/>
                <w:bCs/>
                <w:lang w:val="uk-UA"/>
              </w:rPr>
              <w:t xml:space="preserve"> профілактичні загальношкільні заходи.</w:t>
            </w:r>
            <w:r w:rsidRPr="00897FDF">
              <w:rPr>
                <w:rFonts w:ascii="Times New Roman" w:eastAsia="Times New Roman" w:hAnsi="Times New Roman" w:cs="Times New Roman"/>
                <w:bCs/>
                <w:lang w:val="uk-UA"/>
              </w:rPr>
              <w:cr/>
              <w:t xml:space="preserve">     </w:t>
            </w:r>
          </w:p>
          <w:p w:rsidR="00016764" w:rsidRPr="00897FDF" w:rsidRDefault="00016764" w:rsidP="00016764">
            <w:pPr>
              <w:spacing w:after="160"/>
              <w:jc w:val="both"/>
              <w:rPr>
                <w:rFonts w:ascii="Times New Roman" w:eastAsia="Calibri" w:hAnsi="Times New Roman" w:cs="Times New Roman"/>
                <w:b/>
                <w:u w:val="single"/>
                <w:lang w:val="uk-UA"/>
              </w:rPr>
            </w:pPr>
          </w:p>
        </w:tc>
      </w:tr>
      <w:tr w:rsidR="00332DDD" w:rsidRPr="00A15D55"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Times New Roman" w:hAnsi="Times New Roman" w:cs="Times New Roman"/>
                <w:b/>
                <w:u w:val="single"/>
                <w:lang w:val="uk-UA"/>
              </w:rPr>
              <w:t>1.2.2.Пр</w:t>
            </w:r>
            <w:r>
              <w:rPr>
                <w:rFonts w:ascii="Times New Roman" w:eastAsia="Times New Roman" w:hAnsi="Times New Roman" w:cs="Times New Roman"/>
                <w:b/>
                <w:u w:val="single"/>
                <w:lang w:val="uk-UA"/>
              </w:rPr>
              <w:t>а</w:t>
            </w:r>
            <w:r w:rsidRPr="00897FDF">
              <w:rPr>
                <w:rFonts w:ascii="Times New Roman" w:eastAsia="Times New Roman" w:hAnsi="Times New Roman" w:cs="Times New Roman"/>
                <w:b/>
                <w:u w:val="single"/>
                <w:lang w:val="uk-UA"/>
              </w:rPr>
              <w:t>вила поведінки учасників освітнього процесу в закладі освіти забезпечують дотримання етичних норм, повагу до гідності прав та свобод.</w:t>
            </w:r>
          </w:p>
          <w:p w:rsidR="00016764" w:rsidRPr="00897FDF" w:rsidRDefault="00016764" w:rsidP="00016764">
            <w:pPr>
              <w:widowControl w:val="0"/>
              <w:autoSpaceDE w:val="0"/>
              <w:autoSpaceDN w:val="0"/>
              <w:spacing w:line="276" w:lineRule="auto"/>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   У закладі розроблені, затверджені та оприлюднені правила поведінки учасників освітнього процесу, які забезпечують дотримання етичних норм, повагу до гідності, прав і свобод людини. До розроблення цих правил були залучені всі учасники освітнього процесу.</w:t>
            </w:r>
          </w:p>
          <w:p w:rsidR="00016764" w:rsidRPr="00897FDF" w:rsidRDefault="00016764" w:rsidP="00016764">
            <w:pPr>
              <w:widowControl w:val="0"/>
              <w:autoSpaceDE w:val="0"/>
              <w:autoSpaceDN w:val="0"/>
              <w:spacing w:line="276" w:lineRule="auto"/>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     Адміністрація закладу разом з класними керівниками проводить аналіз відвідування учнями занять. Усі пропуски учнів з поважних причин: за хворобою (наявні </w:t>
            </w:r>
            <w:r w:rsidR="0026257B">
              <w:rPr>
                <w:rFonts w:ascii="Times New Roman" w:eastAsia="Times New Roman" w:hAnsi="Times New Roman" w:cs="Times New Roman"/>
                <w:bCs/>
                <w:lang w:val="uk-UA"/>
              </w:rPr>
              <w:t xml:space="preserve">підтверджуючі </w:t>
            </w:r>
            <w:r w:rsidRPr="00897FDF">
              <w:rPr>
                <w:rFonts w:ascii="Times New Roman" w:eastAsia="Times New Roman" w:hAnsi="Times New Roman" w:cs="Times New Roman"/>
                <w:bCs/>
                <w:lang w:val="uk-UA"/>
              </w:rPr>
              <w:t>довідки), за сімейними обставинами (наявні заяви батьків), проходження дитиною реабілітації</w:t>
            </w:r>
            <w:r w:rsidR="0026257B">
              <w:rPr>
                <w:rFonts w:ascii="Times New Roman" w:eastAsia="Times New Roman" w:hAnsi="Times New Roman" w:cs="Times New Roman"/>
                <w:bCs/>
                <w:lang w:val="uk-UA"/>
              </w:rPr>
              <w:t xml:space="preserve"> (відповідно до ІПР)</w:t>
            </w:r>
            <w:r w:rsidRPr="00897FDF">
              <w:rPr>
                <w:rFonts w:ascii="Times New Roman" w:eastAsia="Times New Roman" w:hAnsi="Times New Roman" w:cs="Times New Roman"/>
                <w:bCs/>
                <w:lang w:val="uk-UA"/>
              </w:rPr>
              <w:t>.</w:t>
            </w:r>
          </w:p>
          <w:p w:rsidR="00016764" w:rsidRPr="00897FDF" w:rsidRDefault="00016764" w:rsidP="00016764">
            <w:pPr>
              <w:widowControl w:val="0"/>
              <w:autoSpaceDE w:val="0"/>
              <w:autoSpaceDN w:val="0"/>
              <w:jc w:val="both"/>
              <w:rPr>
                <w:rFonts w:ascii="Times New Roman" w:eastAsia="Times New Roman" w:hAnsi="Times New Roman" w:cs="Times New Roman"/>
                <w:b/>
                <w:lang w:val="uk-UA"/>
              </w:rPr>
            </w:pPr>
          </w:p>
        </w:tc>
      </w:tr>
      <w:tr w:rsidR="00332DDD" w:rsidRPr="00016764"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Times New Roman" w:hAnsi="Times New Roman" w:cs="Times New Roman"/>
                <w:b/>
                <w:u w:val="single"/>
                <w:lang w:val="uk-UA"/>
              </w:rPr>
              <w:t xml:space="preserve">1.2.3.Керівник  та заступники  керівника закладу освіти, педагогічні працівники протидіють </w:t>
            </w:r>
            <w:proofErr w:type="spellStart"/>
            <w:r w:rsidRPr="00897FDF">
              <w:rPr>
                <w:rFonts w:ascii="Times New Roman" w:eastAsia="Times New Roman" w:hAnsi="Times New Roman" w:cs="Times New Roman"/>
                <w:b/>
                <w:u w:val="single"/>
                <w:lang w:val="uk-UA"/>
              </w:rPr>
              <w:t>булінгу</w:t>
            </w:r>
            <w:proofErr w:type="spellEnd"/>
            <w:r w:rsidRPr="00897FDF">
              <w:rPr>
                <w:rFonts w:ascii="Times New Roman" w:eastAsia="Times New Roman" w:hAnsi="Times New Roman" w:cs="Times New Roman"/>
                <w:b/>
                <w:u w:val="single"/>
                <w:lang w:val="uk-UA"/>
              </w:rPr>
              <w:t>,  іншому насильству, дотримуються  порядку реагування на їх прояви.</w:t>
            </w:r>
          </w:p>
          <w:p w:rsidR="00016764" w:rsidRPr="00897FDF" w:rsidRDefault="00016764" w:rsidP="00016764">
            <w:pPr>
              <w:widowControl w:val="0"/>
              <w:autoSpaceDE w:val="0"/>
              <w:autoSpaceDN w:val="0"/>
              <w:spacing w:line="276" w:lineRule="auto"/>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     Адміністрація закладу, педагогічні працівники протидіють </w:t>
            </w:r>
            <w:proofErr w:type="spellStart"/>
            <w:r w:rsidRPr="00897FDF">
              <w:rPr>
                <w:rFonts w:ascii="Times New Roman" w:eastAsia="Times New Roman" w:hAnsi="Times New Roman" w:cs="Times New Roman"/>
                <w:bCs/>
                <w:lang w:val="uk-UA"/>
              </w:rPr>
              <w:t>булінгу</w:t>
            </w:r>
            <w:proofErr w:type="spellEnd"/>
            <w:r w:rsidRPr="00897FDF">
              <w:rPr>
                <w:rFonts w:ascii="Times New Roman" w:eastAsia="Times New Roman" w:hAnsi="Times New Roman" w:cs="Times New Roman"/>
                <w:bCs/>
                <w:lang w:val="uk-UA"/>
              </w:rPr>
              <w:t xml:space="preserve"> (цькуванню), іншому насильству. Відповідно до частини другої статті 54 Закону України «Про освіту» у закладі:</w:t>
            </w:r>
          </w:p>
          <w:p w:rsidR="00016764" w:rsidRPr="00897FDF" w:rsidRDefault="00016764" w:rsidP="00016764">
            <w:pPr>
              <w:widowControl w:val="0"/>
              <w:numPr>
                <w:ilvl w:val="0"/>
                <w:numId w:val="4"/>
              </w:numPr>
              <w:autoSpaceDE w:val="0"/>
              <w:autoSpaceDN w:val="0"/>
              <w:spacing w:line="276" w:lineRule="auto"/>
              <w:ind w:left="179" w:hanging="179"/>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визначені права і обов’язки педагогічних працівників у випадку </w:t>
            </w:r>
            <w:proofErr w:type="spellStart"/>
            <w:r w:rsidRPr="00897FDF">
              <w:rPr>
                <w:rFonts w:ascii="Times New Roman" w:eastAsia="Times New Roman" w:hAnsi="Times New Roman" w:cs="Times New Roman"/>
                <w:bCs/>
                <w:lang w:val="uk-UA"/>
              </w:rPr>
              <w:t>булінгу</w:t>
            </w:r>
            <w:proofErr w:type="spellEnd"/>
            <w:r w:rsidRPr="00897FDF">
              <w:rPr>
                <w:rFonts w:ascii="Times New Roman" w:eastAsia="Times New Roman" w:hAnsi="Times New Roman" w:cs="Times New Roman"/>
                <w:bCs/>
                <w:lang w:val="uk-UA"/>
              </w:rPr>
              <w:t xml:space="preserve"> (цькуванню) стосовно здобувачів освіти;</w:t>
            </w:r>
          </w:p>
          <w:p w:rsidR="00016764" w:rsidRPr="00897FDF" w:rsidRDefault="00016764" w:rsidP="00016764">
            <w:pPr>
              <w:widowControl w:val="0"/>
              <w:numPr>
                <w:ilvl w:val="0"/>
                <w:numId w:val="4"/>
              </w:numPr>
              <w:autoSpaceDE w:val="0"/>
              <w:autoSpaceDN w:val="0"/>
              <w:spacing w:line="276" w:lineRule="auto"/>
              <w:ind w:left="179" w:hanging="179"/>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створене безпечне освітнє середовище;</w:t>
            </w:r>
          </w:p>
          <w:p w:rsidR="00016764" w:rsidRPr="00897FDF" w:rsidRDefault="00016764" w:rsidP="00016764">
            <w:pPr>
              <w:widowControl w:val="0"/>
              <w:numPr>
                <w:ilvl w:val="0"/>
                <w:numId w:val="4"/>
              </w:numPr>
              <w:autoSpaceDE w:val="0"/>
              <w:autoSpaceDN w:val="0"/>
              <w:spacing w:line="276" w:lineRule="auto"/>
              <w:ind w:left="179" w:hanging="179"/>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відбувається аналіз відвідування учнями</w:t>
            </w:r>
            <w:r w:rsidR="0026257B">
              <w:rPr>
                <w:rFonts w:ascii="Times New Roman" w:eastAsia="Times New Roman" w:hAnsi="Times New Roman" w:cs="Times New Roman"/>
                <w:bCs/>
                <w:lang w:val="uk-UA"/>
              </w:rPr>
              <w:t xml:space="preserve"> центру</w:t>
            </w:r>
            <w:r w:rsidRPr="00897FDF">
              <w:rPr>
                <w:rFonts w:ascii="Times New Roman" w:eastAsia="Times New Roman" w:hAnsi="Times New Roman" w:cs="Times New Roman"/>
                <w:bCs/>
                <w:lang w:val="uk-UA"/>
              </w:rPr>
              <w:t>;</w:t>
            </w:r>
          </w:p>
          <w:p w:rsidR="00016764" w:rsidRPr="00897FDF" w:rsidRDefault="00016764" w:rsidP="00016764">
            <w:pPr>
              <w:widowControl w:val="0"/>
              <w:numPr>
                <w:ilvl w:val="0"/>
                <w:numId w:val="4"/>
              </w:numPr>
              <w:autoSpaceDE w:val="0"/>
              <w:autoSpaceDN w:val="0"/>
              <w:spacing w:line="276" w:lineRule="auto"/>
              <w:ind w:left="179" w:hanging="179"/>
              <w:jc w:val="both"/>
              <w:outlineLvl w:val="0"/>
              <w:rPr>
                <w:rFonts w:ascii="Times New Roman" w:eastAsia="Times New Roman" w:hAnsi="Times New Roman" w:cs="Times New Roman"/>
                <w:bCs/>
                <w:lang w:val="uk-UA"/>
              </w:rPr>
            </w:pPr>
            <w:r w:rsidRPr="00897FDF">
              <w:rPr>
                <w:rFonts w:ascii="Times New Roman" w:eastAsia="Times New Roman" w:hAnsi="Times New Roman" w:cs="Times New Roman"/>
                <w:bCs/>
                <w:lang w:val="uk-UA"/>
              </w:rPr>
              <w:t xml:space="preserve">проводиться робота психологічної служби з виявлення, реагування та запобігання </w:t>
            </w:r>
            <w:proofErr w:type="spellStart"/>
            <w:r w:rsidRPr="00897FDF">
              <w:rPr>
                <w:rFonts w:ascii="Times New Roman" w:eastAsia="Times New Roman" w:hAnsi="Times New Roman" w:cs="Times New Roman"/>
                <w:bCs/>
                <w:lang w:val="uk-UA"/>
              </w:rPr>
              <w:t>булінгу</w:t>
            </w:r>
            <w:proofErr w:type="spellEnd"/>
            <w:r w:rsidRPr="00897FDF">
              <w:rPr>
                <w:rFonts w:ascii="Times New Roman" w:eastAsia="Times New Roman" w:hAnsi="Times New Roman" w:cs="Times New Roman"/>
                <w:bCs/>
                <w:lang w:val="uk-UA"/>
              </w:rPr>
              <w:t xml:space="preserve"> (цькуванню).</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Calibri" w:hAnsi="Times New Roman" w:cs="Times New Roman"/>
                <w:lang w:val="uk-UA"/>
              </w:rPr>
              <w:t xml:space="preserve">Висновок: випадки </w:t>
            </w:r>
            <w:proofErr w:type="spellStart"/>
            <w:r w:rsidRPr="00897FDF">
              <w:rPr>
                <w:rFonts w:ascii="Times New Roman" w:eastAsia="Calibri" w:hAnsi="Times New Roman" w:cs="Times New Roman"/>
                <w:lang w:val="uk-UA"/>
              </w:rPr>
              <w:t>булінгу</w:t>
            </w:r>
            <w:proofErr w:type="spellEnd"/>
            <w:r w:rsidRPr="00897FDF">
              <w:rPr>
                <w:rFonts w:ascii="Times New Roman" w:eastAsia="Calibri" w:hAnsi="Times New Roman" w:cs="Times New Roman"/>
                <w:lang w:val="uk-UA"/>
              </w:rPr>
              <w:t xml:space="preserve"> (цькування) у НРЦ «Родина» не виявлені. За результатами анкетування учасників освітнього процесу,  у </w:t>
            </w:r>
            <w:r w:rsidR="0026257B">
              <w:rPr>
                <w:rFonts w:ascii="Times New Roman" w:eastAsia="Calibri" w:hAnsi="Times New Roman" w:cs="Times New Roman"/>
                <w:lang w:val="uk-UA"/>
              </w:rPr>
              <w:t xml:space="preserve"> центрі «Родина» </w:t>
            </w:r>
            <w:r w:rsidRPr="00897FDF">
              <w:rPr>
                <w:rFonts w:ascii="Times New Roman" w:eastAsia="Calibri" w:hAnsi="Times New Roman" w:cs="Times New Roman"/>
                <w:lang w:val="uk-UA"/>
              </w:rPr>
              <w:t>психологічно комфортно та освітнє середовище вважається безпечним.</w:t>
            </w:r>
          </w:p>
          <w:p w:rsidR="00016764" w:rsidRPr="00897FDF" w:rsidRDefault="00016764" w:rsidP="00016764">
            <w:pPr>
              <w:widowControl w:val="0"/>
              <w:autoSpaceDE w:val="0"/>
              <w:autoSpaceDN w:val="0"/>
              <w:jc w:val="both"/>
              <w:rPr>
                <w:rFonts w:ascii="Times New Roman" w:eastAsia="Times New Roman" w:hAnsi="Times New Roman" w:cs="Times New Roman"/>
                <w:b/>
                <w:u w:val="single"/>
                <w:lang w:val="uk-UA"/>
              </w:rPr>
            </w:pPr>
          </w:p>
        </w:tc>
      </w:tr>
      <w:tr w:rsidR="00332DDD" w:rsidRPr="00A15D55"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lang w:val="uk-UA"/>
              </w:rPr>
            </w:pPr>
            <w:r w:rsidRPr="00897FDF">
              <w:rPr>
                <w:rFonts w:ascii="Times New Roman" w:eastAsia="Times New Roman" w:hAnsi="Times New Roman" w:cs="Times New Roman"/>
                <w:b/>
                <w:lang w:val="uk-UA"/>
              </w:rPr>
              <w:t>1.3.Формування інклюзивного, розвивального та мотивуючого до навчання освітнього простору.</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Times New Roman" w:hAnsi="Times New Roman" w:cs="Times New Roman"/>
                <w:b/>
                <w:u w:val="single"/>
                <w:lang w:val="uk-UA"/>
              </w:rPr>
              <w:t>1.3.1. Приміщення та територія закладу освіти облаштовуються з урахуванням  принципів універсального дизайну та /або розумного пристосування.</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w:t>
            </w:r>
            <w:r w:rsidR="0026257B">
              <w:rPr>
                <w:rFonts w:ascii="Times New Roman" w:eastAsia="Times New Roman" w:hAnsi="Times New Roman" w:cs="Times New Roman"/>
                <w:lang w:val="uk-UA"/>
              </w:rPr>
              <w:t xml:space="preserve">Будівля, в якій розміщено «Чернівецький обласний навчально-реабілітаційний центр «Родина»  </w:t>
            </w:r>
            <w:r w:rsidRPr="00897FDF">
              <w:rPr>
                <w:rFonts w:ascii="Times New Roman" w:eastAsia="Times New Roman" w:hAnsi="Times New Roman" w:cs="Times New Roman"/>
                <w:lang w:val="uk-UA"/>
              </w:rPr>
              <w:t xml:space="preserve">є історичною  архітектурною пам’яткою  </w:t>
            </w:r>
            <w:proofErr w:type="spellStart"/>
            <w:r w:rsidRPr="00897FDF">
              <w:rPr>
                <w:rFonts w:ascii="Times New Roman" w:eastAsia="Times New Roman" w:hAnsi="Times New Roman" w:cs="Times New Roman"/>
                <w:lang w:val="uk-UA"/>
              </w:rPr>
              <w:t>м.Чернівці</w:t>
            </w:r>
            <w:proofErr w:type="spellEnd"/>
            <w:r w:rsidRPr="00897FDF">
              <w:rPr>
                <w:rFonts w:ascii="Times New Roman" w:eastAsia="Times New Roman" w:hAnsi="Times New Roman" w:cs="Times New Roman"/>
                <w:lang w:val="uk-UA"/>
              </w:rPr>
              <w:t>, тому приміщення в центрі є пристосованими. Територія закладу та приміщення облаштовуються з урахуванням принципів універсального дизайну. У комунальному закладі «Чернівецький обласний навчально-реабілітаційний центр «Родина» приміщення (туалети, їдальня , облаштування коридорів, навчальних кабінетів, спортивний майданчик) адаптовані до використання всіма учасниками освітнього процесу, які перебувають у закладі станом на 01.05.2022р.</w:t>
            </w:r>
          </w:p>
          <w:p w:rsidR="00016764" w:rsidRPr="00897FDF" w:rsidRDefault="00016764" w:rsidP="00016764">
            <w:pPr>
              <w:widowControl w:val="0"/>
              <w:autoSpaceDE w:val="0"/>
              <w:autoSpaceDN w:val="0"/>
              <w:spacing w:line="276" w:lineRule="auto"/>
              <w:jc w:val="both"/>
              <w:rPr>
                <w:rFonts w:ascii="Times New Roman" w:eastAsia="Calibri" w:hAnsi="Times New Roman" w:cs="Times New Roman"/>
                <w:lang w:val="uk-UA"/>
              </w:rPr>
            </w:pPr>
            <w:r w:rsidRPr="00897FDF">
              <w:rPr>
                <w:rFonts w:ascii="Times New Roman" w:eastAsia="Calibri" w:hAnsi="Times New Roman" w:cs="Times New Roman"/>
                <w:lang w:val="uk-UA"/>
              </w:rPr>
              <w:t xml:space="preserve"> Реабілітаційне відділення закладу забезпечене ресурсною кімнатою, лінгафонним кабінетом, </w:t>
            </w:r>
            <w:proofErr w:type="spellStart"/>
            <w:r w:rsidRPr="00897FDF">
              <w:rPr>
                <w:rFonts w:ascii="Times New Roman" w:eastAsia="Calibri" w:hAnsi="Times New Roman" w:cs="Times New Roman"/>
                <w:lang w:val="uk-UA"/>
              </w:rPr>
              <w:t>кабінетом</w:t>
            </w:r>
            <w:proofErr w:type="spellEnd"/>
            <w:r w:rsidRPr="00897FDF">
              <w:rPr>
                <w:rFonts w:ascii="Times New Roman" w:eastAsia="Calibri" w:hAnsi="Times New Roman" w:cs="Times New Roman"/>
                <w:lang w:val="uk-UA"/>
              </w:rPr>
              <w:t xml:space="preserve"> </w:t>
            </w:r>
            <w:proofErr w:type="spellStart"/>
            <w:r w:rsidRPr="00897FDF">
              <w:rPr>
                <w:rFonts w:ascii="Times New Roman" w:eastAsia="Calibri" w:hAnsi="Times New Roman" w:cs="Times New Roman"/>
                <w:lang w:val="uk-UA"/>
              </w:rPr>
              <w:t>Монтессорі-терапії</w:t>
            </w:r>
            <w:proofErr w:type="spellEnd"/>
            <w:r w:rsidRPr="00897FDF">
              <w:rPr>
                <w:rFonts w:ascii="Times New Roman" w:eastAsia="Calibri" w:hAnsi="Times New Roman" w:cs="Times New Roman"/>
                <w:lang w:val="uk-UA"/>
              </w:rPr>
              <w:t xml:space="preserve">, масажним кабінетом,  </w:t>
            </w:r>
            <w:proofErr w:type="spellStart"/>
            <w:r w:rsidRPr="00897FDF">
              <w:rPr>
                <w:rFonts w:ascii="Times New Roman" w:eastAsia="Calibri" w:hAnsi="Times New Roman" w:cs="Times New Roman"/>
                <w:lang w:val="uk-UA"/>
              </w:rPr>
              <w:t>кабінетом</w:t>
            </w:r>
            <w:proofErr w:type="spellEnd"/>
            <w:r w:rsidRPr="00897FDF">
              <w:rPr>
                <w:rFonts w:ascii="Times New Roman" w:eastAsia="Calibri" w:hAnsi="Times New Roman" w:cs="Times New Roman"/>
                <w:lang w:val="uk-UA"/>
              </w:rPr>
              <w:t xml:space="preserve"> ЛФК та кабінетами для проведення занять з розвитку слухового сп</w:t>
            </w:r>
            <w:r w:rsidR="0026257B">
              <w:rPr>
                <w:rFonts w:ascii="Times New Roman" w:eastAsia="Calibri" w:hAnsi="Times New Roman" w:cs="Times New Roman"/>
                <w:lang w:val="uk-UA"/>
              </w:rPr>
              <w:t xml:space="preserve">риймання та формування вимови, </w:t>
            </w:r>
            <w:r w:rsidRPr="00897FDF">
              <w:rPr>
                <w:rFonts w:ascii="Times New Roman" w:eastAsia="Calibri" w:hAnsi="Times New Roman" w:cs="Times New Roman"/>
                <w:lang w:val="uk-UA"/>
              </w:rPr>
              <w:t xml:space="preserve"> кабінетом пс</w:t>
            </w:r>
            <w:r w:rsidR="0026257B">
              <w:rPr>
                <w:rFonts w:ascii="Times New Roman" w:eastAsia="Calibri" w:hAnsi="Times New Roman" w:cs="Times New Roman"/>
                <w:lang w:val="uk-UA"/>
              </w:rPr>
              <w:t>ихолога та соціального педагога, логопедичним кабінетом.</w:t>
            </w:r>
          </w:p>
          <w:p w:rsidR="00016764" w:rsidRPr="00897FDF" w:rsidRDefault="00016764" w:rsidP="00016764">
            <w:pPr>
              <w:widowControl w:val="0"/>
              <w:autoSpaceDE w:val="0"/>
              <w:autoSpaceDN w:val="0"/>
              <w:jc w:val="both"/>
              <w:rPr>
                <w:rFonts w:ascii="Times New Roman" w:eastAsia="Times New Roman" w:hAnsi="Times New Roman" w:cs="Times New Roman"/>
                <w:b/>
                <w:u w:val="single"/>
                <w:lang w:val="uk-UA"/>
              </w:rPr>
            </w:pPr>
          </w:p>
        </w:tc>
      </w:tr>
      <w:tr w:rsidR="00332DDD" w:rsidRPr="00A15D55"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Calibri" w:hAnsi="Times New Roman" w:cs="Times New Roman"/>
                <w:b/>
                <w:u w:val="single"/>
                <w:lang w:val="uk-UA"/>
              </w:rPr>
            </w:pPr>
            <w:r w:rsidRPr="00897FDF">
              <w:rPr>
                <w:rFonts w:ascii="Times New Roman" w:eastAsia="Calibri" w:hAnsi="Times New Roman" w:cs="Times New Roman"/>
                <w:b/>
                <w:u w:val="single"/>
                <w:lang w:val="uk-UA"/>
              </w:rPr>
              <w:t>1.3.2. У закладі освіти застосовуються методики та технології роботи з учнями з ООП.</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У навчально-реабілітаційному центрі «Родина» застосовуються методики та технології роботи з учнями з особливими потребами, а саме з учнями, що мають </w:t>
            </w:r>
            <w:r w:rsidRPr="00897FDF">
              <w:rPr>
                <w:rFonts w:ascii="Times New Roman" w:eastAsia="Times New Roman" w:hAnsi="Times New Roman" w:cs="Times New Roman"/>
                <w:lang w:val="uk-UA"/>
              </w:rPr>
              <w:lastRenderedPageBreak/>
              <w:t xml:space="preserve">порушення слуху, тяжкі порушення мовлення та розлади спектру аутизму. Психологічну реабілітацію вихованців закладу здійснюють соціальний педагог та практичний психолог. Педагогічна реабілітація та професійна орієнтація здійснюються вчителями-дефектологами, сурдопедагогами, логопедами, </w:t>
            </w:r>
            <w:proofErr w:type="spellStart"/>
            <w:r w:rsidRPr="00897FDF">
              <w:rPr>
                <w:rFonts w:ascii="Times New Roman" w:eastAsia="Times New Roman" w:hAnsi="Times New Roman" w:cs="Times New Roman"/>
                <w:lang w:val="uk-UA"/>
              </w:rPr>
              <w:t>реабілітологом</w:t>
            </w:r>
            <w:proofErr w:type="spellEnd"/>
            <w:r w:rsidRPr="00897FDF">
              <w:rPr>
                <w:rFonts w:ascii="Times New Roman" w:eastAsia="Times New Roman" w:hAnsi="Times New Roman" w:cs="Times New Roman"/>
                <w:lang w:val="uk-UA"/>
              </w:rPr>
              <w:t>, вчителем ЛФК, вчителем ритміки, вихователями.</w:t>
            </w:r>
            <w:r w:rsidRPr="00897FDF">
              <w:rPr>
                <w:lang w:val="uk-UA"/>
              </w:rPr>
              <w:t xml:space="preserve"> </w:t>
            </w:r>
            <w:r w:rsidRPr="00897FDF">
              <w:rPr>
                <w:rFonts w:ascii="Times New Roman" w:eastAsia="Times New Roman" w:hAnsi="Times New Roman" w:cs="Times New Roman"/>
                <w:lang w:val="uk-UA"/>
              </w:rPr>
              <w:t>Педагогічні працівники застосовують форми, методи, прийоми роботи з дітьми з особливими освітніми потребами відповідно до планування. У закладі налагоджено співпрацю педагогічних працівників з питань навчання осіб з особливими освітніми потребами, створено команди психолого-педагогічного супроводу, якими розробляються індивідуальні програми розвитку учнів початкових класів, вихованців дошкільних груп.</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Заходи з медичного супроводу в закладі здійснюють лікар, медичні сестри, дитячий </w:t>
            </w:r>
            <w:proofErr w:type="spellStart"/>
            <w:r w:rsidRPr="00897FDF">
              <w:rPr>
                <w:rFonts w:ascii="Times New Roman" w:eastAsia="Times New Roman" w:hAnsi="Times New Roman" w:cs="Times New Roman"/>
                <w:lang w:val="uk-UA"/>
              </w:rPr>
              <w:t>лікар-сурдолог</w:t>
            </w:r>
            <w:proofErr w:type="spellEnd"/>
            <w:r w:rsidRPr="00897FDF">
              <w:rPr>
                <w:rFonts w:ascii="Times New Roman" w:eastAsia="Times New Roman" w:hAnsi="Times New Roman" w:cs="Times New Roman"/>
                <w:lang w:val="uk-UA"/>
              </w:rPr>
              <w:t>.</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Реабілітаційне відділення закладу забезпечене необхідними технічними засобами, такими як засоби підсилення звуку індивідуального та колективного користування, комп’ютерні програми</w:t>
            </w:r>
            <w:r w:rsidR="0026257B">
              <w:rPr>
                <w:rFonts w:ascii="Times New Roman" w:eastAsia="Times New Roman" w:hAnsi="Times New Roman" w:cs="Times New Roman"/>
                <w:lang w:val="uk-UA"/>
              </w:rPr>
              <w:t xml:space="preserve"> «Світ звуків», «Видима мова»</w:t>
            </w:r>
            <w:r w:rsidRPr="00897FDF">
              <w:rPr>
                <w:rFonts w:ascii="Times New Roman" w:eastAsia="Times New Roman" w:hAnsi="Times New Roman" w:cs="Times New Roman"/>
                <w:lang w:val="uk-UA"/>
              </w:rPr>
              <w:t xml:space="preserve"> для роботи над розвитком слухового сприймання та формування вимови, аудіометри для обстеження слухової функції дітей з порушеннями слуху, комп’ютерною технікою, станції кольорового друку для виготовлення наочності, інтерактивний стіл для роботи з дітьми, які мають розлади спектру аутизму, </w:t>
            </w:r>
            <w:proofErr w:type="spellStart"/>
            <w:r w:rsidRPr="00897FDF">
              <w:rPr>
                <w:rFonts w:ascii="Times New Roman" w:eastAsia="Times New Roman" w:hAnsi="Times New Roman" w:cs="Times New Roman"/>
                <w:lang w:val="uk-UA"/>
              </w:rPr>
              <w:t>мультиборд</w:t>
            </w:r>
            <w:proofErr w:type="spellEnd"/>
            <w:r w:rsidRPr="00897FDF">
              <w:rPr>
                <w:rFonts w:ascii="Times New Roman" w:eastAsia="Times New Roman" w:hAnsi="Times New Roman" w:cs="Times New Roman"/>
                <w:lang w:val="uk-UA"/>
              </w:rPr>
              <w:t>.</w:t>
            </w:r>
          </w:p>
          <w:p w:rsidR="00016764" w:rsidRPr="00897FDF" w:rsidRDefault="00016764" w:rsidP="00016764">
            <w:pPr>
              <w:widowControl w:val="0"/>
              <w:autoSpaceDE w:val="0"/>
              <w:autoSpaceDN w:val="0"/>
              <w:jc w:val="both"/>
              <w:rPr>
                <w:rFonts w:ascii="Times New Roman" w:eastAsia="Times New Roman" w:hAnsi="Times New Roman" w:cs="Times New Roman"/>
                <w:b/>
                <w:lang w:val="uk-UA"/>
              </w:rPr>
            </w:pPr>
          </w:p>
        </w:tc>
      </w:tr>
      <w:tr w:rsidR="00332DDD" w:rsidRPr="00016764"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Times New Roman" w:hAnsi="Times New Roman" w:cs="Times New Roman"/>
                <w:b/>
                <w:u w:val="single"/>
                <w:lang w:val="uk-UA"/>
              </w:rPr>
              <w:t>1.3.3.Заклад освіти взаємодіє з батьками осіб з ООП, фахівцями ІРЦ, залучає їх до необхідної підтримки дітей під час здобуття освіти.</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Навчально-реабілітаційний центр «Родина» взаємодіє з батьками </w:t>
            </w:r>
            <w:r w:rsidR="0026257B">
              <w:rPr>
                <w:rFonts w:ascii="Times New Roman" w:eastAsia="Times New Roman" w:hAnsi="Times New Roman" w:cs="Times New Roman"/>
                <w:lang w:val="uk-UA"/>
              </w:rPr>
              <w:t xml:space="preserve"> учнів/вихованців </w:t>
            </w:r>
            <w:r w:rsidRPr="00897FDF">
              <w:rPr>
                <w:rFonts w:ascii="Times New Roman" w:eastAsia="Times New Roman" w:hAnsi="Times New Roman" w:cs="Times New Roman"/>
                <w:lang w:val="uk-UA"/>
              </w:rPr>
              <w:t xml:space="preserve">з особливими освітніми потребами.  При закладі функціонує відділення змінного </w:t>
            </w:r>
            <w:proofErr w:type="spellStart"/>
            <w:r w:rsidRPr="00897FDF">
              <w:rPr>
                <w:rFonts w:ascii="Times New Roman" w:eastAsia="Times New Roman" w:hAnsi="Times New Roman" w:cs="Times New Roman"/>
                <w:lang w:val="uk-UA"/>
              </w:rPr>
              <w:t>контингенту-</w:t>
            </w:r>
            <w:proofErr w:type="spellEnd"/>
            <w:r w:rsidRPr="00897FDF">
              <w:rPr>
                <w:rFonts w:ascii="Times New Roman" w:eastAsia="Times New Roman" w:hAnsi="Times New Roman" w:cs="Times New Roman"/>
                <w:lang w:val="uk-UA"/>
              </w:rPr>
              <w:t xml:space="preserve"> це діти з ООП, </w:t>
            </w:r>
            <w:r w:rsidR="0026257B">
              <w:rPr>
                <w:rFonts w:ascii="Times New Roman" w:eastAsia="Times New Roman" w:hAnsi="Times New Roman" w:cs="Times New Roman"/>
                <w:lang w:val="uk-UA"/>
              </w:rPr>
              <w:t xml:space="preserve">які  навчаються на інклюзії в закладах загальної середньої освіти міста/області  та </w:t>
            </w:r>
            <w:r w:rsidRPr="00897FDF">
              <w:rPr>
                <w:rFonts w:ascii="Times New Roman" w:eastAsia="Times New Roman" w:hAnsi="Times New Roman" w:cs="Times New Roman"/>
                <w:lang w:val="uk-UA"/>
              </w:rPr>
              <w:t xml:space="preserve"> можуть відвідувати </w:t>
            </w:r>
            <w:proofErr w:type="spellStart"/>
            <w:r w:rsidRPr="00897FDF">
              <w:rPr>
                <w:rFonts w:ascii="Times New Roman" w:eastAsia="Times New Roman" w:hAnsi="Times New Roman" w:cs="Times New Roman"/>
                <w:lang w:val="uk-UA"/>
              </w:rPr>
              <w:t>корекційні</w:t>
            </w:r>
            <w:proofErr w:type="spellEnd"/>
            <w:r w:rsidRPr="00897FDF">
              <w:rPr>
                <w:rFonts w:ascii="Times New Roman" w:eastAsia="Times New Roman" w:hAnsi="Times New Roman" w:cs="Times New Roman"/>
                <w:lang w:val="uk-UA"/>
              </w:rPr>
              <w:t xml:space="preserve">, реабілітаційні заняття, відповідно до наказу директора. Індивідуальні програми розвитку розроблено за участі батьків та за рекомендації фахівців інклюзивно-ресурсних центрів області щодо психолого-педагогічного супроводу дітей з особливими освітніми потребами. Індивідуальна програма розвитку забезпечує індивідуалізацію навчання особи з ООП, закріплює перелік необхідних </w:t>
            </w:r>
            <w:proofErr w:type="spellStart"/>
            <w:r w:rsidRPr="00897FDF">
              <w:rPr>
                <w:rFonts w:ascii="Times New Roman" w:eastAsia="Times New Roman" w:hAnsi="Times New Roman" w:cs="Times New Roman"/>
                <w:lang w:val="uk-UA"/>
              </w:rPr>
              <w:t>психолого-</w:t>
            </w:r>
            <w:proofErr w:type="spellEnd"/>
            <w:r w:rsidRPr="00897FDF">
              <w:rPr>
                <w:rFonts w:ascii="Times New Roman" w:eastAsia="Times New Roman" w:hAnsi="Times New Roman" w:cs="Times New Roman"/>
                <w:lang w:val="uk-UA"/>
              </w:rPr>
              <w:t xml:space="preserve"> педагогічних, корекційних потреб/послуг для розвитку дитини. Цю програму затверджують після двох місяців навчання дитини в центрі, тому що спочатку за дитиною спостерігають, вивчають її потреби та можливості. Всі діти до закладу зараховуються на підставі висновку про комплексну психолого-педагогічну оцінку розвитку </w:t>
            </w:r>
            <w:r w:rsidRPr="00897FDF">
              <w:rPr>
                <w:rFonts w:ascii="Times New Roman" w:eastAsia="Times New Roman" w:hAnsi="Times New Roman" w:cs="Times New Roman"/>
                <w:lang w:val="uk-UA"/>
              </w:rPr>
              <w:lastRenderedPageBreak/>
              <w:t>дитини, видану фахівцями ІРЦ.</w:t>
            </w:r>
          </w:p>
          <w:p w:rsidR="00016764" w:rsidRPr="00897FDF" w:rsidRDefault="00016764" w:rsidP="00016764">
            <w:pPr>
              <w:widowControl w:val="0"/>
              <w:autoSpaceDE w:val="0"/>
              <w:autoSpaceDN w:val="0"/>
              <w:jc w:val="both"/>
              <w:rPr>
                <w:rFonts w:ascii="Times New Roman" w:eastAsia="Times New Roman" w:hAnsi="Times New Roman" w:cs="Times New Roman"/>
                <w:b/>
                <w:lang w:val="uk-UA"/>
              </w:rPr>
            </w:pPr>
          </w:p>
        </w:tc>
      </w:tr>
      <w:tr w:rsidR="00332DDD" w:rsidRPr="00016764"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Times New Roman" w:hAnsi="Times New Roman" w:cs="Times New Roman"/>
                <w:b/>
                <w:u w:val="single"/>
                <w:lang w:val="uk-UA"/>
              </w:rPr>
              <w:t xml:space="preserve">1.3.4.Освітнє середовище мотивує учнів до оволодіння ключовими </w:t>
            </w:r>
            <w:proofErr w:type="spellStart"/>
            <w:r w:rsidRPr="00897FDF">
              <w:rPr>
                <w:rFonts w:ascii="Times New Roman" w:eastAsia="Times New Roman" w:hAnsi="Times New Roman" w:cs="Times New Roman"/>
                <w:b/>
                <w:u w:val="single"/>
                <w:lang w:val="uk-UA"/>
              </w:rPr>
              <w:t>компетентностями</w:t>
            </w:r>
            <w:proofErr w:type="spellEnd"/>
            <w:r w:rsidRPr="00897FDF">
              <w:rPr>
                <w:rFonts w:ascii="Times New Roman" w:eastAsia="Times New Roman" w:hAnsi="Times New Roman" w:cs="Times New Roman"/>
                <w:b/>
                <w:u w:val="single"/>
                <w:lang w:val="uk-UA"/>
              </w:rPr>
              <w:t xml:space="preserve"> та наскрізними вміннями, ведення здорового способу життя. </w:t>
            </w:r>
          </w:p>
          <w:p w:rsidR="00016764" w:rsidRPr="00897FDF" w:rsidRDefault="00016764" w:rsidP="00016764">
            <w:pPr>
              <w:pStyle w:val="TableParagraph"/>
              <w:spacing w:line="276" w:lineRule="auto"/>
              <w:jc w:val="both"/>
            </w:pPr>
            <w:r w:rsidRPr="00897FDF">
              <w:rPr>
                <w:w w:val="95"/>
              </w:rPr>
              <w:t xml:space="preserve">     </w:t>
            </w:r>
            <w:r w:rsidRPr="00897FDF">
              <w:t xml:space="preserve">Під час спостереження робочою групою було визначено, що в закладі функціонують 8 класних кімнат для навчання учнів початкової школи та дошкільного відділення;  9 навчальних кабінетів (в тому числі кабінет історії України, математики, української мови, української літератури); 2 навчальні майстерні (швейна, комбінована для проведення занять з технічної праці); є актова зала, спортивна кімната, зал ритміки та хореографії, сенсорна кімната, терапевтичне середовище </w:t>
            </w:r>
            <w:proofErr w:type="spellStart"/>
            <w:r w:rsidRPr="00897FDF">
              <w:t>Монтессорі</w:t>
            </w:r>
            <w:proofErr w:type="spellEnd"/>
            <w:r w:rsidRPr="00897FDF">
              <w:t>, арт-майстерня, світлиця дозвілля, кабінет психолога, логопедичний кабінет.</w:t>
            </w:r>
          </w:p>
          <w:p w:rsidR="00016764" w:rsidRPr="00897FDF" w:rsidRDefault="00016764" w:rsidP="00016764">
            <w:pPr>
              <w:pStyle w:val="TableParagraph"/>
              <w:spacing w:line="276" w:lineRule="auto"/>
              <w:jc w:val="both"/>
            </w:pPr>
            <w:r w:rsidRPr="00897FDF">
              <w:t xml:space="preserve"> Учні займаються в затишних та комфортних приміщеннях, у яких оновлено меблі, естетично оформлені стенди.</w:t>
            </w:r>
          </w:p>
          <w:p w:rsidR="00016764" w:rsidRPr="00897FDF" w:rsidRDefault="00016764" w:rsidP="00016764">
            <w:pPr>
              <w:pStyle w:val="TableParagraph"/>
              <w:spacing w:line="276" w:lineRule="auto"/>
              <w:jc w:val="both"/>
            </w:pPr>
            <w:r w:rsidRPr="00897FDF">
              <w:t>Простір закладу містить елементи, осередки, що спонукають дітей до пізнавальної діяльності (візуалізація  на стінах, підлозі, сходах).</w:t>
            </w:r>
          </w:p>
          <w:p w:rsidR="00016764" w:rsidRPr="00897FDF" w:rsidRDefault="00016764" w:rsidP="00016764">
            <w:pPr>
              <w:pStyle w:val="TableParagraph"/>
              <w:spacing w:line="276" w:lineRule="auto"/>
              <w:jc w:val="both"/>
            </w:pPr>
            <w:r w:rsidRPr="00897FDF">
              <w:t xml:space="preserve">Дизайн   навчальних приміщень є максимально функціональним та мотивуючим до навчання. </w:t>
            </w:r>
          </w:p>
          <w:p w:rsidR="00016764" w:rsidRPr="00897FDF" w:rsidRDefault="00016764" w:rsidP="00016764">
            <w:pPr>
              <w:pStyle w:val="TableParagraph"/>
              <w:spacing w:line="276" w:lineRule="auto"/>
              <w:jc w:val="both"/>
            </w:pPr>
            <w:r w:rsidRPr="00897FDF">
              <w:t xml:space="preserve">Забезпечено мобільність і динамічність освітнього середовища завдяки: наявності та використанню мобільних робочих місць для організації індивідуальної, групової та колективної роботи з дітьми. Це не лише столи та стільці, а й пуфи, дивани, килимки для сидіння тощо; створено можливість для швидкої зміни конфігурації освітнього середовища, форм роботи з дітьми; поділу групового простору на осередки для різних видів діяльності та відпочинку дітей: осередки ігрової, дослідницької, художньо-естетичної, мовленнєво-пізнавальної, практичної діяльності тощо; ергономічні меблі: відповідають зросту та віку дітей, заокруглені кути стільниць, спинок та сидінь, світлих тонів, матові, переважно без блиску. </w:t>
            </w:r>
          </w:p>
          <w:p w:rsidR="00016764" w:rsidRPr="00897FDF" w:rsidRDefault="0072236A" w:rsidP="00016764">
            <w:pPr>
              <w:pStyle w:val="TableParagraph"/>
              <w:spacing w:line="276" w:lineRule="auto"/>
              <w:jc w:val="both"/>
            </w:pPr>
            <w:r>
              <w:t xml:space="preserve">    </w:t>
            </w:r>
            <w:r w:rsidR="00016764" w:rsidRPr="00897FDF">
              <w:t xml:space="preserve">Простір НРЦ «Родина», обладнання, засоби навчання сприяють формуванню ключових </w:t>
            </w:r>
            <w:proofErr w:type="spellStart"/>
            <w:r w:rsidR="00016764" w:rsidRPr="00897FDF">
              <w:t>компетентностей</w:t>
            </w:r>
            <w:proofErr w:type="spellEnd"/>
            <w:r w:rsidR="00016764" w:rsidRPr="00897FDF">
              <w:t xml:space="preserve"> та наскрізних умінь дітей.</w:t>
            </w:r>
          </w:p>
          <w:p w:rsidR="00016764" w:rsidRPr="00897FDF" w:rsidRDefault="00016764" w:rsidP="00016764">
            <w:pPr>
              <w:pStyle w:val="TableParagraph"/>
              <w:spacing w:line="276" w:lineRule="auto"/>
              <w:jc w:val="both"/>
            </w:pPr>
            <w:r>
              <w:t>У</w:t>
            </w:r>
            <w:r w:rsidRPr="00897FDF">
              <w:t xml:space="preserve"> дошкільних групах, початкових класах, навчальних кабінетах, майстернях виготовлено і систематизовано багатий сучасний наочний, словниковий та дидактичний матеріали;</w:t>
            </w:r>
            <w:r w:rsidR="0072236A">
              <w:t xml:space="preserve">  </w:t>
            </w:r>
            <w:r w:rsidRPr="00897FDF">
              <w:t xml:space="preserve">простір закладу освіти, наявне обладнання, засоби навчання використовуються у навчально-пізнавальній діяльності і сприяють формуванню в учнів ключових </w:t>
            </w:r>
            <w:proofErr w:type="spellStart"/>
            <w:r w:rsidRPr="00897FDF">
              <w:t>компетентностей</w:t>
            </w:r>
            <w:proofErr w:type="spellEnd"/>
            <w:r w:rsidRPr="00897FDF">
              <w:t xml:space="preserve"> та умінь; у змісті викладацької діяльності простежується формування навичок здорового способу життя, інтеграція </w:t>
            </w:r>
            <w:proofErr w:type="spellStart"/>
            <w:r w:rsidRPr="00897FDF">
              <w:t>здоров’язбережувальних</w:t>
            </w:r>
            <w:proofErr w:type="spellEnd"/>
            <w:r w:rsidRPr="00897FDF">
              <w:t xml:space="preserve"> та </w:t>
            </w:r>
            <w:r w:rsidRPr="00897FDF">
              <w:lastRenderedPageBreak/>
              <w:t xml:space="preserve">екологічних </w:t>
            </w:r>
            <w:proofErr w:type="spellStart"/>
            <w:r w:rsidRPr="00897FDF">
              <w:t>компетентностей</w:t>
            </w:r>
            <w:proofErr w:type="spellEnd"/>
            <w:r w:rsidRPr="00897FDF">
              <w:t xml:space="preserve">, формування ключових </w:t>
            </w:r>
            <w:proofErr w:type="spellStart"/>
            <w:r w:rsidRPr="00897FDF">
              <w:t>компетентностей</w:t>
            </w:r>
            <w:proofErr w:type="spellEnd"/>
            <w:r w:rsidRPr="00897FDF">
              <w:t xml:space="preserve"> та наскрізних умінь здобувачів освіти.</w:t>
            </w:r>
          </w:p>
          <w:p w:rsidR="00016764" w:rsidRPr="00897FDF" w:rsidRDefault="00016764" w:rsidP="00016764">
            <w:pPr>
              <w:pStyle w:val="TableParagraph"/>
              <w:spacing w:line="276" w:lineRule="auto"/>
              <w:jc w:val="both"/>
            </w:pPr>
            <w:r w:rsidRPr="00897FDF">
              <w:t>Також у річному плані роботи центру зазначені  такі заходи із вдосконалення мотивуючого освітнього середовища:</w:t>
            </w:r>
          </w:p>
          <w:p w:rsidR="00016764" w:rsidRPr="00897FDF" w:rsidRDefault="00016764" w:rsidP="00016764">
            <w:pPr>
              <w:pStyle w:val="TableParagraph"/>
              <w:spacing w:line="276" w:lineRule="auto"/>
              <w:jc w:val="both"/>
            </w:pPr>
            <w:r w:rsidRPr="00897FDF">
              <w:t xml:space="preserve">Місячник формування </w:t>
            </w:r>
            <w:proofErr w:type="spellStart"/>
            <w:r w:rsidRPr="00897FDF">
              <w:t>здов’язбережувальних</w:t>
            </w:r>
            <w:proofErr w:type="spellEnd"/>
            <w:r w:rsidRPr="00897FDF">
              <w:t xml:space="preserve"> </w:t>
            </w:r>
            <w:proofErr w:type="spellStart"/>
            <w:r w:rsidRPr="00897FDF">
              <w:t>компетентностей</w:t>
            </w:r>
            <w:proofErr w:type="spellEnd"/>
            <w:r w:rsidRPr="00897FDF">
              <w:t xml:space="preserve">  «Зроби свій вибір на користь здоров’я»; «Боротьба за мир – боротьба за здоров’я»; теми тижня:</w:t>
            </w:r>
            <w:r w:rsidRPr="00897FDF">
              <w:rPr>
                <w:rFonts w:eastAsia="Calibri"/>
              </w:rPr>
              <w:t xml:space="preserve"> «СПОРТ», </w:t>
            </w:r>
            <w:r w:rsidRPr="00897FDF">
              <w:t>«МОЄ ЗДОРОВ’Я», «МИ ЗА ЗДОРОВИЙ СПОСІБ ЖИТТЯ».</w:t>
            </w:r>
          </w:p>
          <w:p w:rsidR="00016764" w:rsidRPr="00897FDF" w:rsidRDefault="00016764" w:rsidP="00016764">
            <w:pPr>
              <w:widowControl w:val="0"/>
              <w:autoSpaceDE w:val="0"/>
              <w:autoSpaceDN w:val="0"/>
              <w:jc w:val="both"/>
              <w:rPr>
                <w:rFonts w:ascii="Times New Roman" w:eastAsia="Times New Roman" w:hAnsi="Times New Roman" w:cs="Times New Roman"/>
                <w:b/>
                <w:u w:val="single"/>
                <w:lang w:val="uk-UA"/>
              </w:rPr>
            </w:pPr>
          </w:p>
        </w:tc>
      </w:tr>
      <w:tr w:rsidR="00332DDD" w:rsidRPr="00016764" w:rsidTr="00520C75">
        <w:trPr>
          <w:trHeight w:val="149"/>
        </w:trPr>
        <w:tc>
          <w:tcPr>
            <w:tcW w:w="567" w:type="dxa"/>
          </w:tcPr>
          <w:p w:rsidR="00016764" w:rsidRPr="006205B7" w:rsidRDefault="00016764" w:rsidP="006205B7">
            <w:pPr>
              <w:widowControl w:val="0"/>
              <w:autoSpaceDE w:val="0"/>
              <w:autoSpaceDN w:val="0"/>
              <w:jc w:val="center"/>
              <w:rPr>
                <w:rFonts w:ascii="Times New Roman" w:eastAsia="Times New Roman" w:hAnsi="Times New Roman" w:cs="Times New Roman"/>
                <w:b/>
                <w:sz w:val="24"/>
                <w:szCs w:val="24"/>
                <w:lang w:val="uk-UA"/>
              </w:rPr>
            </w:pPr>
          </w:p>
        </w:tc>
        <w:tc>
          <w:tcPr>
            <w:tcW w:w="1702"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425"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B66628" w:rsidP="006205B7">
            <w:pPr>
              <w:widowControl w:val="0"/>
              <w:autoSpaceDE w:val="0"/>
              <w:autoSpaceDN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567" w:type="dxa"/>
          </w:tcPr>
          <w:p w:rsidR="00016764" w:rsidRPr="00B66628"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709" w:type="dxa"/>
          </w:tcPr>
          <w:p w:rsidR="00016764" w:rsidRDefault="00016764" w:rsidP="006205B7">
            <w:pPr>
              <w:widowControl w:val="0"/>
              <w:autoSpaceDE w:val="0"/>
              <w:autoSpaceDN w:val="0"/>
              <w:jc w:val="center"/>
              <w:rPr>
                <w:rFonts w:ascii="Times New Roman" w:eastAsia="Times New Roman" w:hAnsi="Times New Roman" w:cs="Times New Roman"/>
                <w:b/>
                <w:sz w:val="28"/>
                <w:szCs w:val="28"/>
                <w:lang w:val="uk-UA"/>
              </w:rPr>
            </w:pPr>
          </w:p>
        </w:tc>
        <w:tc>
          <w:tcPr>
            <w:tcW w:w="5777" w:type="dxa"/>
          </w:tcPr>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b/>
                <w:u w:val="single"/>
                <w:lang w:val="uk-UA"/>
              </w:rPr>
            </w:pPr>
            <w:r w:rsidRPr="00897FDF">
              <w:rPr>
                <w:rFonts w:ascii="Times New Roman" w:eastAsia="Times New Roman" w:hAnsi="Times New Roman" w:cs="Times New Roman"/>
                <w:b/>
                <w:u w:val="single"/>
                <w:lang w:val="uk-UA"/>
              </w:rPr>
              <w:t>1.3.5.У закладі освіти створено простір інформаційної взаємодії та соціально-культурної комунікації учасників освітнього процесу .</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Шкільна бібліотека, яка діє як інформаційний центр у закладі освіти, безпосередньо покращує результати навчання, надаючи широкий спектр програм, послуг та ресурсів, які підтримують викладання та навчання. </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НРЦ </w:t>
            </w:r>
            <w:r w:rsidR="005A42AF">
              <w:rPr>
                <w:rFonts w:ascii="Times New Roman" w:eastAsia="Times New Roman" w:hAnsi="Times New Roman" w:cs="Times New Roman"/>
                <w:lang w:val="uk-UA"/>
              </w:rPr>
              <w:t xml:space="preserve"> «</w:t>
            </w:r>
            <w:r w:rsidRPr="00897FDF">
              <w:rPr>
                <w:rFonts w:ascii="Times New Roman" w:eastAsia="Times New Roman" w:hAnsi="Times New Roman" w:cs="Times New Roman"/>
                <w:lang w:val="uk-UA"/>
              </w:rPr>
              <w:t>РОДИНА</w:t>
            </w:r>
            <w:r w:rsidR="005A42AF">
              <w:rPr>
                <w:rFonts w:ascii="Times New Roman" w:eastAsia="Times New Roman" w:hAnsi="Times New Roman" w:cs="Times New Roman"/>
                <w:lang w:val="uk-UA"/>
              </w:rPr>
              <w:t>»</w:t>
            </w:r>
            <w:r w:rsidRPr="00897FDF">
              <w:rPr>
                <w:rFonts w:ascii="Times New Roman" w:eastAsia="Times New Roman" w:hAnsi="Times New Roman" w:cs="Times New Roman"/>
                <w:lang w:val="uk-UA"/>
              </w:rPr>
              <w:t xml:space="preserve"> має у свої</w:t>
            </w:r>
            <w:r w:rsidR="005A42AF">
              <w:rPr>
                <w:rFonts w:ascii="Times New Roman" w:eastAsia="Times New Roman" w:hAnsi="Times New Roman" w:cs="Times New Roman"/>
                <w:lang w:val="uk-UA"/>
              </w:rPr>
              <w:t>й структурі сучасну бібліотеку/</w:t>
            </w:r>
            <w:r w:rsidRPr="00897FDF">
              <w:rPr>
                <w:rFonts w:ascii="Times New Roman" w:eastAsia="Times New Roman" w:hAnsi="Times New Roman" w:cs="Times New Roman"/>
                <w:lang w:val="uk-UA"/>
              </w:rPr>
              <w:t xml:space="preserve"> </w:t>
            </w:r>
            <w:proofErr w:type="spellStart"/>
            <w:r w:rsidRPr="00897FDF">
              <w:rPr>
                <w:rFonts w:ascii="Times New Roman" w:eastAsia="Times New Roman" w:hAnsi="Times New Roman" w:cs="Times New Roman"/>
                <w:lang w:val="uk-UA"/>
              </w:rPr>
              <w:t>медіатеку</w:t>
            </w:r>
            <w:proofErr w:type="spellEnd"/>
            <w:r w:rsidRPr="00897FDF">
              <w:rPr>
                <w:rFonts w:ascii="Times New Roman" w:eastAsia="Times New Roman" w:hAnsi="Times New Roman" w:cs="Times New Roman"/>
                <w:lang w:val="uk-UA"/>
              </w:rPr>
              <w:t>, яка стала ресурсним осередком і експериментальним майда</w:t>
            </w:r>
            <w:r w:rsidR="005A42AF">
              <w:rPr>
                <w:rFonts w:ascii="Times New Roman" w:eastAsia="Times New Roman" w:hAnsi="Times New Roman" w:cs="Times New Roman"/>
                <w:lang w:val="uk-UA"/>
              </w:rPr>
              <w:t xml:space="preserve">нчиком для учнів та </w:t>
            </w:r>
            <w:r w:rsidRPr="00897FDF">
              <w:rPr>
                <w:rFonts w:ascii="Times New Roman" w:eastAsia="Times New Roman" w:hAnsi="Times New Roman" w:cs="Times New Roman"/>
                <w:lang w:val="uk-UA"/>
              </w:rPr>
              <w:t xml:space="preserve"> вчителів.</w:t>
            </w:r>
          </w:p>
          <w:p w:rsidR="00016764" w:rsidRPr="00897FDF" w:rsidRDefault="005A42AF" w:rsidP="00016764">
            <w:pPr>
              <w:widowControl w:val="0"/>
              <w:autoSpaceDE w:val="0"/>
              <w:autoSpaceDN w:val="0"/>
              <w:spacing w:line="276"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Бібліотека/</w:t>
            </w:r>
            <w:proofErr w:type="spellStart"/>
            <w:r w:rsidR="00016764" w:rsidRPr="00897FDF">
              <w:rPr>
                <w:rFonts w:ascii="Times New Roman" w:eastAsia="Times New Roman" w:hAnsi="Times New Roman" w:cs="Times New Roman"/>
                <w:lang w:val="uk-UA"/>
              </w:rPr>
              <w:t>медіатека</w:t>
            </w:r>
            <w:proofErr w:type="spellEnd"/>
            <w:r w:rsidR="00016764" w:rsidRPr="00897FDF">
              <w:rPr>
                <w:rFonts w:ascii="Times New Roman" w:eastAsia="Times New Roman" w:hAnsi="Times New Roman" w:cs="Times New Roman"/>
                <w:lang w:val="uk-UA"/>
              </w:rPr>
              <w:t xml:space="preserve"> розміщується в окремому приміщенні, яке має належні умови для:</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w:t>
            </w:r>
            <w:r w:rsidRPr="00897FDF">
              <w:rPr>
                <w:rFonts w:ascii="Times New Roman" w:eastAsia="Times New Roman" w:hAnsi="Times New Roman" w:cs="Times New Roman"/>
                <w:lang w:val="uk-UA"/>
              </w:rPr>
              <w:tab/>
              <w:t>зберігання фондів на паперових та електронних носіях;</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w:t>
            </w:r>
            <w:r w:rsidRPr="00897FDF">
              <w:rPr>
                <w:rFonts w:ascii="Times New Roman" w:eastAsia="Times New Roman" w:hAnsi="Times New Roman" w:cs="Times New Roman"/>
                <w:lang w:val="uk-UA"/>
              </w:rPr>
              <w:tab/>
              <w:t>індивідуальної творчої роботи користувачів з використанням сучасних інформаційно-комунікаційних засобів із виходом в Інтернет;</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w:t>
            </w:r>
            <w:r w:rsidRPr="00897FDF">
              <w:rPr>
                <w:rFonts w:ascii="Times New Roman" w:eastAsia="Times New Roman" w:hAnsi="Times New Roman" w:cs="Times New Roman"/>
                <w:lang w:val="uk-UA"/>
              </w:rPr>
              <w:tab/>
              <w:t xml:space="preserve">проведення колективних заходів, зокрема, перегляду відеоматеріалів та проведення занять з учителями на базі </w:t>
            </w:r>
            <w:proofErr w:type="spellStart"/>
            <w:r w:rsidRPr="00897FDF">
              <w:rPr>
                <w:rFonts w:ascii="Times New Roman" w:eastAsia="Times New Roman" w:hAnsi="Times New Roman" w:cs="Times New Roman"/>
                <w:lang w:val="uk-UA"/>
              </w:rPr>
              <w:t>бібліотеки-медіатеки</w:t>
            </w:r>
            <w:proofErr w:type="spellEnd"/>
            <w:r w:rsidRPr="00897FDF">
              <w:rPr>
                <w:rFonts w:ascii="Times New Roman" w:eastAsia="Times New Roman" w:hAnsi="Times New Roman" w:cs="Times New Roman"/>
                <w:lang w:val="uk-UA"/>
              </w:rPr>
              <w:t>.</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Розміри і планування приміщення </w:t>
            </w:r>
            <w:proofErr w:type="spellStart"/>
            <w:r w:rsidRPr="00897FDF">
              <w:rPr>
                <w:rFonts w:ascii="Times New Roman" w:eastAsia="Times New Roman" w:hAnsi="Times New Roman" w:cs="Times New Roman"/>
                <w:lang w:val="uk-UA"/>
              </w:rPr>
              <w:t>бібліотеки-медіатеки</w:t>
            </w:r>
            <w:proofErr w:type="spellEnd"/>
            <w:r w:rsidRPr="00897FDF">
              <w:rPr>
                <w:rFonts w:ascii="Times New Roman" w:eastAsia="Times New Roman" w:hAnsi="Times New Roman" w:cs="Times New Roman"/>
                <w:lang w:val="uk-UA"/>
              </w:rPr>
              <w:t>, устаткування його офісними меблями, освітлення відповідають діючим санітарно-гігієнічним та будівельним нормам і правилам.</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Приміщення відремонтовано та естетично оформлено,  площа  дозволяє створити повноцінний простір інформаційної взаємодії та соціально-культурної комунікації. Це  сучасний інформаційно-методичний центр, який поєднує в собі інформаційну, освітню,  розвиваючу,  культурну, виховну, </w:t>
            </w:r>
            <w:proofErr w:type="spellStart"/>
            <w:r w:rsidRPr="00897FDF">
              <w:rPr>
                <w:rFonts w:ascii="Times New Roman" w:eastAsia="Times New Roman" w:hAnsi="Times New Roman" w:cs="Times New Roman"/>
                <w:lang w:val="uk-UA"/>
              </w:rPr>
              <w:t>дозвіллєву</w:t>
            </w:r>
            <w:proofErr w:type="spellEnd"/>
            <w:r w:rsidRPr="00897FDF">
              <w:rPr>
                <w:rFonts w:ascii="Times New Roman" w:eastAsia="Times New Roman" w:hAnsi="Times New Roman" w:cs="Times New Roman"/>
                <w:lang w:val="uk-UA"/>
              </w:rPr>
              <w:t xml:space="preserve"> функції.</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Існування </w:t>
            </w:r>
            <w:proofErr w:type="spellStart"/>
            <w:r w:rsidRPr="00897FDF">
              <w:rPr>
                <w:rFonts w:ascii="Times New Roman" w:eastAsia="Times New Roman" w:hAnsi="Times New Roman" w:cs="Times New Roman"/>
                <w:lang w:val="uk-UA"/>
              </w:rPr>
              <w:t>медіатеки</w:t>
            </w:r>
            <w:proofErr w:type="spellEnd"/>
            <w:r w:rsidRPr="00897FDF">
              <w:rPr>
                <w:rFonts w:ascii="Times New Roman" w:eastAsia="Times New Roman" w:hAnsi="Times New Roman" w:cs="Times New Roman"/>
                <w:lang w:val="uk-UA"/>
              </w:rPr>
              <w:t xml:space="preserve"> в закладі визначається необхідністю надання всім учасникам </w:t>
            </w:r>
            <w:r w:rsidR="005A42AF">
              <w:rPr>
                <w:rFonts w:ascii="Times New Roman" w:eastAsia="Times New Roman" w:hAnsi="Times New Roman" w:cs="Times New Roman"/>
                <w:lang w:val="uk-UA"/>
              </w:rPr>
              <w:t xml:space="preserve"> освітнього </w:t>
            </w:r>
            <w:r w:rsidRPr="00897FDF">
              <w:rPr>
                <w:rFonts w:ascii="Times New Roman" w:eastAsia="Times New Roman" w:hAnsi="Times New Roman" w:cs="Times New Roman"/>
                <w:lang w:val="uk-UA"/>
              </w:rPr>
              <w:t>процесу доступу до ноутбуків та планшетів в позаурочний ча</w:t>
            </w:r>
            <w:r w:rsidR="005A42AF">
              <w:rPr>
                <w:rFonts w:ascii="Times New Roman" w:eastAsia="Times New Roman" w:hAnsi="Times New Roman" w:cs="Times New Roman"/>
                <w:lang w:val="uk-UA"/>
              </w:rPr>
              <w:t xml:space="preserve">с для пошуку необхідної їм для освітнього </w:t>
            </w:r>
            <w:r w:rsidRPr="00897FDF">
              <w:rPr>
                <w:rFonts w:ascii="Times New Roman" w:eastAsia="Times New Roman" w:hAnsi="Times New Roman" w:cs="Times New Roman"/>
                <w:lang w:val="uk-UA"/>
              </w:rPr>
              <w:t xml:space="preserve"> процесу інформації, </w:t>
            </w:r>
            <w:r w:rsidRPr="00897FDF">
              <w:rPr>
                <w:rFonts w:ascii="Times New Roman" w:eastAsia="Times New Roman" w:hAnsi="Times New Roman" w:cs="Times New Roman"/>
                <w:lang w:val="uk-UA"/>
              </w:rPr>
              <w:lastRenderedPageBreak/>
              <w:t xml:space="preserve">а також проведення </w:t>
            </w:r>
            <w:r w:rsidR="005A42AF">
              <w:rPr>
                <w:rFonts w:ascii="Times New Roman" w:eastAsia="Times New Roman" w:hAnsi="Times New Roman" w:cs="Times New Roman"/>
                <w:lang w:val="uk-UA"/>
              </w:rPr>
              <w:t xml:space="preserve">педагогами освітніх заходів </w:t>
            </w:r>
            <w:r w:rsidRPr="00897FDF">
              <w:rPr>
                <w:rFonts w:ascii="Times New Roman" w:eastAsia="Times New Roman" w:hAnsi="Times New Roman" w:cs="Times New Roman"/>
                <w:lang w:val="uk-UA"/>
              </w:rPr>
              <w:t>з використанням мультимедійних технологій, позаурочних заходів, для дистанційного навчання тощо.</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w:t>
            </w:r>
            <w:proofErr w:type="spellStart"/>
            <w:r w:rsidRPr="00897FDF">
              <w:rPr>
                <w:rFonts w:ascii="Times New Roman" w:eastAsia="Times New Roman" w:hAnsi="Times New Roman" w:cs="Times New Roman"/>
                <w:lang w:val="uk-UA"/>
              </w:rPr>
              <w:t>Медіатека</w:t>
            </w:r>
            <w:proofErr w:type="spellEnd"/>
            <w:r w:rsidRPr="00897FDF">
              <w:rPr>
                <w:rFonts w:ascii="Times New Roman" w:eastAsia="Times New Roman" w:hAnsi="Times New Roman" w:cs="Times New Roman"/>
                <w:lang w:val="uk-UA"/>
              </w:rPr>
              <w:t xml:space="preserve"> НРЦ </w:t>
            </w:r>
            <w:r w:rsidR="005A42AF">
              <w:rPr>
                <w:rFonts w:ascii="Times New Roman" w:eastAsia="Times New Roman" w:hAnsi="Times New Roman" w:cs="Times New Roman"/>
                <w:lang w:val="uk-UA"/>
              </w:rPr>
              <w:t>«</w:t>
            </w:r>
            <w:r w:rsidRPr="00897FDF">
              <w:rPr>
                <w:rFonts w:ascii="Times New Roman" w:eastAsia="Times New Roman" w:hAnsi="Times New Roman" w:cs="Times New Roman"/>
                <w:lang w:val="uk-UA"/>
              </w:rPr>
              <w:t>РОДИНА</w:t>
            </w:r>
            <w:r w:rsidR="005A42AF">
              <w:rPr>
                <w:rFonts w:ascii="Times New Roman" w:eastAsia="Times New Roman" w:hAnsi="Times New Roman" w:cs="Times New Roman"/>
                <w:lang w:val="uk-UA"/>
              </w:rPr>
              <w:t>»</w:t>
            </w:r>
            <w:r w:rsidRPr="00897FDF">
              <w:rPr>
                <w:rFonts w:ascii="Times New Roman" w:eastAsia="Times New Roman" w:hAnsi="Times New Roman" w:cs="Times New Roman"/>
                <w:lang w:val="uk-UA"/>
              </w:rPr>
              <w:t xml:space="preserve"> укомплектована наступними комп’ютерними мультимедійними засобами:</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1.   Інтерактивна мультимедійна панель фірми </w:t>
            </w:r>
            <w:proofErr w:type="spellStart"/>
            <w:r w:rsidRPr="00897FDF">
              <w:rPr>
                <w:rFonts w:ascii="Times New Roman" w:eastAsia="Times New Roman" w:hAnsi="Times New Roman" w:cs="Times New Roman"/>
                <w:lang w:val="uk-UA"/>
              </w:rPr>
              <w:t>BenQ</w:t>
            </w:r>
            <w:proofErr w:type="spellEnd"/>
            <w:r w:rsidRPr="00897FDF">
              <w:rPr>
                <w:rFonts w:ascii="Times New Roman" w:eastAsia="Times New Roman" w:hAnsi="Times New Roman" w:cs="Times New Roman"/>
                <w:lang w:val="uk-UA"/>
              </w:rPr>
              <w:t xml:space="preserve">, модель RP704K, з діагоналлю екрану 70 дюймів. Має сенсорний екран, розрахований на 20 дотиків одночасно. Антибактеріальний екран обладнаний стійким нетоксичним багатошаровим покриттям з </w:t>
            </w:r>
            <w:proofErr w:type="spellStart"/>
            <w:r w:rsidRPr="00897FDF">
              <w:rPr>
                <w:rFonts w:ascii="Times New Roman" w:eastAsia="Times New Roman" w:hAnsi="Times New Roman" w:cs="Times New Roman"/>
                <w:lang w:val="uk-UA"/>
              </w:rPr>
              <w:t>наночасток</w:t>
            </w:r>
            <w:proofErr w:type="spellEnd"/>
            <w:r w:rsidRPr="00897FDF">
              <w:rPr>
                <w:rFonts w:ascii="Times New Roman" w:eastAsia="Times New Roman" w:hAnsi="Times New Roman" w:cs="Times New Roman"/>
                <w:lang w:val="uk-UA"/>
              </w:rPr>
              <w:t xml:space="preserve"> іонного срібла, вбиває більшість бактерій.</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Оснащена операційною системою </w:t>
            </w:r>
            <w:proofErr w:type="spellStart"/>
            <w:r w:rsidRPr="00897FDF">
              <w:rPr>
                <w:rFonts w:ascii="Times New Roman" w:eastAsia="Times New Roman" w:hAnsi="Times New Roman" w:cs="Times New Roman"/>
                <w:lang w:val="uk-UA"/>
              </w:rPr>
              <w:t>Android</w:t>
            </w:r>
            <w:proofErr w:type="spellEnd"/>
            <w:r w:rsidRPr="00897FDF">
              <w:rPr>
                <w:rFonts w:ascii="Times New Roman" w:eastAsia="Times New Roman" w:hAnsi="Times New Roman" w:cs="Times New Roman"/>
                <w:lang w:val="uk-UA"/>
              </w:rPr>
              <w:t xml:space="preserve">. Має можливість підключення до лінійного кабелю Інтернет, або через Wi-Fi </w:t>
            </w:r>
            <w:proofErr w:type="spellStart"/>
            <w:r w:rsidRPr="00897FDF">
              <w:rPr>
                <w:rFonts w:ascii="Times New Roman" w:eastAsia="Times New Roman" w:hAnsi="Times New Roman" w:cs="Times New Roman"/>
                <w:lang w:val="uk-UA"/>
              </w:rPr>
              <w:t>роутер</w:t>
            </w:r>
            <w:proofErr w:type="spellEnd"/>
            <w:r w:rsidRPr="00897FDF">
              <w:rPr>
                <w:rFonts w:ascii="Times New Roman" w:eastAsia="Times New Roman" w:hAnsi="Times New Roman" w:cs="Times New Roman"/>
                <w:lang w:val="uk-UA"/>
              </w:rPr>
              <w:t xml:space="preserve">. Застосовується як головний демонстраційний екран </w:t>
            </w:r>
            <w:proofErr w:type="spellStart"/>
            <w:r w:rsidRPr="00897FDF">
              <w:rPr>
                <w:rFonts w:ascii="Times New Roman" w:eastAsia="Times New Roman" w:hAnsi="Times New Roman" w:cs="Times New Roman"/>
                <w:lang w:val="uk-UA"/>
              </w:rPr>
              <w:t>медіатеки</w:t>
            </w:r>
            <w:proofErr w:type="spellEnd"/>
            <w:r w:rsidRPr="00897FDF">
              <w:rPr>
                <w:rFonts w:ascii="Times New Roman" w:eastAsia="Times New Roman" w:hAnsi="Times New Roman" w:cs="Times New Roman"/>
                <w:lang w:val="uk-UA"/>
              </w:rPr>
              <w:t>.</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2.   5 ноутбуків моделі ASUS P50, що працюють під операційною системою Windows. На ноутбуках встановлені всі необхідні програми і </w:t>
            </w:r>
            <w:proofErr w:type="spellStart"/>
            <w:r w:rsidRPr="00897FDF">
              <w:rPr>
                <w:rFonts w:ascii="Times New Roman" w:eastAsia="Times New Roman" w:hAnsi="Times New Roman" w:cs="Times New Roman"/>
                <w:lang w:val="uk-UA"/>
              </w:rPr>
              <w:t>Інтернет-браузери</w:t>
            </w:r>
            <w:proofErr w:type="spellEnd"/>
            <w:r w:rsidRPr="00897FDF">
              <w:rPr>
                <w:rFonts w:ascii="Times New Roman" w:eastAsia="Times New Roman" w:hAnsi="Times New Roman" w:cs="Times New Roman"/>
                <w:lang w:val="uk-UA"/>
              </w:rPr>
              <w:t xml:space="preserve"> для повноцінної роботи з текстовим та мультимедійним контентом.</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3.  8 планшетів моделі </w:t>
            </w:r>
            <w:proofErr w:type="spellStart"/>
            <w:r w:rsidRPr="00897FDF">
              <w:rPr>
                <w:rFonts w:ascii="Times New Roman" w:eastAsia="Times New Roman" w:hAnsi="Times New Roman" w:cs="Times New Roman"/>
                <w:lang w:val="uk-UA"/>
              </w:rPr>
              <w:t>Lenovo</w:t>
            </w:r>
            <w:proofErr w:type="spellEnd"/>
            <w:r w:rsidRPr="00897FDF">
              <w:rPr>
                <w:rFonts w:ascii="Times New Roman" w:eastAsia="Times New Roman" w:hAnsi="Times New Roman" w:cs="Times New Roman"/>
                <w:lang w:val="uk-UA"/>
              </w:rPr>
              <w:t xml:space="preserve"> TB-X104F, з діагоналлю екрана 10,1 дюйми. Планшети оснащені операційною системою </w:t>
            </w:r>
            <w:proofErr w:type="spellStart"/>
            <w:r w:rsidRPr="00897FDF">
              <w:rPr>
                <w:rFonts w:ascii="Times New Roman" w:eastAsia="Times New Roman" w:hAnsi="Times New Roman" w:cs="Times New Roman"/>
                <w:lang w:val="uk-UA"/>
              </w:rPr>
              <w:t>Android</w:t>
            </w:r>
            <w:proofErr w:type="spellEnd"/>
            <w:r w:rsidRPr="00897FDF">
              <w:rPr>
                <w:rFonts w:ascii="Times New Roman" w:eastAsia="Times New Roman" w:hAnsi="Times New Roman" w:cs="Times New Roman"/>
                <w:lang w:val="uk-UA"/>
              </w:rPr>
              <w:t>, а також необхідними засобами для пошуку і перегляду як текстового, так і мультимедійного контенту.</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Головна мета шкільної </w:t>
            </w:r>
            <w:proofErr w:type="spellStart"/>
            <w:r w:rsidRPr="00897FDF">
              <w:rPr>
                <w:rFonts w:ascii="Times New Roman" w:eastAsia="Times New Roman" w:hAnsi="Times New Roman" w:cs="Times New Roman"/>
                <w:lang w:val="uk-UA"/>
              </w:rPr>
              <w:t>медіатеки</w:t>
            </w:r>
            <w:proofErr w:type="spellEnd"/>
            <w:r w:rsidRPr="00897FDF">
              <w:rPr>
                <w:rFonts w:ascii="Times New Roman" w:eastAsia="Times New Roman" w:hAnsi="Times New Roman" w:cs="Times New Roman"/>
                <w:lang w:val="uk-UA"/>
              </w:rPr>
              <w:t xml:space="preserve"> - задоволення інформаційних потреб користувачів </w:t>
            </w:r>
            <w:r w:rsidR="005A42AF">
              <w:rPr>
                <w:rFonts w:ascii="Times New Roman" w:eastAsia="Times New Roman" w:hAnsi="Times New Roman" w:cs="Times New Roman"/>
                <w:lang w:val="uk-UA"/>
              </w:rPr>
              <w:t xml:space="preserve"> всіх учасників освітнього процесу </w:t>
            </w:r>
            <w:r w:rsidRPr="00897FDF">
              <w:rPr>
                <w:rFonts w:ascii="Times New Roman" w:eastAsia="Times New Roman" w:hAnsi="Times New Roman" w:cs="Times New Roman"/>
                <w:lang w:val="uk-UA"/>
              </w:rPr>
              <w:t>бібліотеки.</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Бібліотека</w:t>
            </w:r>
            <w:r w:rsidR="005A42AF">
              <w:rPr>
                <w:rFonts w:ascii="Times New Roman" w:eastAsia="Times New Roman" w:hAnsi="Times New Roman" w:cs="Times New Roman"/>
                <w:lang w:val="uk-UA"/>
              </w:rPr>
              <w:t xml:space="preserve"> центру «Родина»  реалізує ряд загальних та специфічних функцій. Вона є</w:t>
            </w:r>
            <w:r w:rsidR="005A42AF" w:rsidRPr="005A42AF">
              <w:rPr>
                <w:rFonts w:ascii="Times New Roman" w:eastAsia="Times New Roman" w:hAnsi="Times New Roman" w:cs="Times New Roman"/>
                <w:lang w:val="uk-UA"/>
              </w:rPr>
              <w:t>:</w:t>
            </w:r>
            <w:r w:rsidR="005A42AF">
              <w:rPr>
                <w:rFonts w:ascii="Times New Roman" w:eastAsia="Times New Roman" w:hAnsi="Times New Roman" w:cs="Times New Roman"/>
                <w:lang w:val="uk-UA"/>
              </w:rPr>
              <w:t xml:space="preserve">-забезпечує інформаційною літературою процес навчання, соціальною (педагогічною) </w:t>
            </w:r>
            <w:r w:rsidRPr="00897FDF">
              <w:rPr>
                <w:rFonts w:ascii="Times New Roman" w:eastAsia="Times New Roman" w:hAnsi="Times New Roman" w:cs="Times New Roman"/>
                <w:lang w:val="uk-UA"/>
              </w:rPr>
              <w:t>– навчальна бібліотека, оскільки забезпечує інформацій</w:t>
            </w:r>
            <w:r w:rsidR="00D0381A">
              <w:rPr>
                <w:rFonts w:ascii="Times New Roman" w:eastAsia="Times New Roman" w:hAnsi="Times New Roman" w:cs="Times New Roman"/>
                <w:lang w:val="uk-UA"/>
              </w:rPr>
              <w:t xml:space="preserve">ною літературою процес навчання; спеціальною(педагогічною) – обслуговує педагогічний колектив центру та </w:t>
            </w:r>
            <w:r w:rsidRPr="00897FDF">
              <w:rPr>
                <w:rFonts w:ascii="Times New Roman" w:eastAsia="Times New Roman" w:hAnsi="Times New Roman" w:cs="Times New Roman"/>
                <w:lang w:val="uk-UA"/>
              </w:rPr>
              <w:t xml:space="preserve"> публічної дитячої бібліотеки, надаючи учням позапрограмові матеріали, підтримуючи позакласну та позашкільну роботу.</w:t>
            </w:r>
          </w:p>
          <w:p w:rsidR="00016764" w:rsidRPr="00897FDF" w:rsidRDefault="00016764" w:rsidP="00016764">
            <w:pPr>
              <w:widowControl w:val="0"/>
              <w:autoSpaceDE w:val="0"/>
              <w:autoSpaceDN w:val="0"/>
              <w:spacing w:line="276" w:lineRule="auto"/>
              <w:jc w:val="both"/>
              <w:rPr>
                <w:rFonts w:ascii="Times New Roman" w:eastAsia="Times New Roman" w:hAnsi="Times New Roman" w:cs="Times New Roman"/>
                <w:lang w:val="uk-UA"/>
              </w:rPr>
            </w:pPr>
            <w:r w:rsidRPr="00897FDF">
              <w:rPr>
                <w:rFonts w:ascii="Times New Roman" w:eastAsia="Times New Roman" w:hAnsi="Times New Roman" w:cs="Times New Roman"/>
                <w:lang w:val="uk-UA"/>
              </w:rPr>
              <w:t xml:space="preserve">      </w:t>
            </w:r>
            <w:proofErr w:type="spellStart"/>
            <w:r w:rsidRPr="00897FDF">
              <w:rPr>
                <w:rFonts w:ascii="Times New Roman" w:eastAsia="Times New Roman" w:hAnsi="Times New Roman" w:cs="Times New Roman"/>
                <w:lang w:val="uk-UA"/>
              </w:rPr>
              <w:t>Медіатека</w:t>
            </w:r>
            <w:proofErr w:type="spellEnd"/>
            <w:r w:rsidRPr="00897FDF">
              <w:rPr>
                <w:rFonts w:ascii="Times New Roman" w:eastAsia="Times New Roman" w:hAnsi="Times New Roman" w:cs="Times New Roman"/>
                <w:lang w:val="uk-UA"/>
              </w:rPr>
              <w:t xml:space="preserve"> – це якісно нове, методично обґрунтоване забезпечення можливостей для самопідготовки учнів та вчителів. Учитель може керувати процесом пізнання, здійснювати </w:t>
            </w:r>
            <w:proofErr w:type="spellStart"/>
            <w:r w:rsidRPr="00897FDF">
              <w:rPr>
                <w:rFonts w:ascii="Times New Roman" w:eastAsia="Times New Roman" w:hAnsi="Times New Roman" w:cs="Times New Roman"/>
                <w:lang w:val="uk-UA"/>
              </w:rPr>
              <w:t>особистісно</w:t>
            </w:r>
            <w:proofErr w:type="spellEnd"/>
            <w:r w:rsidRPr="00897FDF">
              <w:rPr>
                <w:rFonts w:ascii="Times New Roman" w:eastAsia="Times New Roman" w:hAnsi="Times New Roman" w:cs="Times New Roman"/>
                <w:lang w:val="uk-UA"/>
              </w:rPr>
              <w:t xml:space="preserve"> зорієнтований підхід, навчати мислити, досліджувати, організовувати участь кожного учня в процесі навчання. Працюючи в </w:t>
            </w:r>
            <w:proofErr w:type="spellStart"/>
            <w:r w:rsidRPr="00897FDF">
              <w:rPr>
                <w:rFonts w:ascii="Times New Roman" w:eastAsia="Times New Roman" w:hAnsi="Times New Roman" w:cs="Times New Roman"/>
                <w:lang w:val="uk-UA"/>
              </w:rPr>
              <w:t>медіатеці</w:t>
            </w:r>
            <w:proofErr w:type="spellEnd"/>
            <w:r w:rsidRPr="00897FDF">
              <w:rPr>
                <w:rFonts w:ascii="Times New Roman" w:eastAsia="Times New Roman" w:hAnsi="Times New Roman" w:cs="Times New Roman"/>
                <w:lang w:val="uk-UA"/>
              </w:rPr>
              <w:t>, користувачі мають можливість використовувати не лише традиційні носії інформації, а й отримувати інформацію з дисків, користуватися світовою мережею Інтернет, переглядати відеофільми.</w:t>
            </w:r>
          </w:p>
          <w:p w:rsidR="00016764" w:rsidRPr="00897FDF" w:rsidRDefault="00016764" w:rsidP="00016764">
            <w:pPr>
              <w:widowControl w:val="0"/>
              <w:autoSpaceDE w:val="0"/>
              <w:autoSpaceDN w:val="0"/>
              <w:jc w:val="both"/>
              <w:rPr>
                <w:rFonts w:ascii="Times New Roman" w:eastAsia="Times New Roman" w:hAnsi="Times New Roman" w:cs="Times New Roman"/>
                <w:b/>
                <w:u w:val="single"/>
                <w:lang w:val="uk-UA"/>
              </w:rPr>
            </w:pPr>
          </w:p>
        </w:tc>
      </w:tr>
      <w:tr w:rsidR="00716AE2" w:rsidRPr="00016764" w:rsidTr="00520C75">
        <w:trPr>
          <w:trHeight w:val="149"/>
        </w:trPr>
        <w:tc>
          <w:tcPr>
            <w:tcW w:w="567" w:type="dxa"/>
          </w:tcPr>
          <w:p w:rsidR="00716AE2" w:rsidRPr="006205B7" w:rsidRDefault="00716AE2" w:rsidP="006205B7">
            <w:pPr>
              <w:widowControl w:val="0"/>
              <w:autoSpaceDE w:val="0"/>
              <w:autoSpaceDN w:val="0"/>
              <w:jc w:val="center"/>
              <w:rPr>
                <w:rFonts w:ascii="Times New Roman" w:eastAsia="Times New Roman" w:hAnsi="Times New Roman" w:cs="Times New Roman"/>
                <w:b/>
                <w:sz w:val="24"/>
                <w:szCs w:val="24"/>
                <w:lang w:val="uk-UA"/>
              </w:rPr>
            </w:pPr>
          </w:p>
        </w:tc>
        <w:tc>
          <w:tcPr>
            <w:tcW w:w="9889" w:type="dxa"/>
            <w:gridSpan w:val="6"/>
          </w:tcPr>
          <w:p w:rsidR="00716AE2" w:rsidRPr="00716AE2" w:rsidRDefault="00716AE2" w:rsidP="00716AE2">
            <w:pPr>
              <w:widowControl w:val="0"/>
              <w:autoSpaceDE w:val="0"/>
              <w:autoSpaceDN w:val="0"/>
              <w:spacing w:line="276" w:lineRule="auto"/>
              <w:ind w:right="96"/>
              <w:jc w:val="center"/>
              <w:rPr>
                <w:rFonts w:ascii="Times New Roman" w:eastAsia="Times New Roman" w:hAnsi="Times New Roman" w:cs="Times New Roman"/>
                <w:b/>
                <w:sz w:val="28"/>
                <w:szCs w:val="28"/>
                <w:u w:val="single"/>
                <w:lang w:val="uk-UA"/>
              </w:rPr>
            </w:pPr>
            <w:r w:rsidRPr="00716AE2">
              <w:rPr>
                <w:rFonts w:ascii="Times New Roman" w:eastAsia="Times New Roman" w:hAnsi="Times New Roman" w:cs="Times New Roman"/>
                <w:b/>
                <w:sz w:val="28"/>
                <w:szCs w:val="28"/>
                <w:u w:val="single"/>
                <w:lang w:val="uk-UA"/>
              </w:rPr>
              <w:t>Досягнення у реалізації  освітньої діяльності за напрямом діяльності «Освітнє середовище»</w:t>
            </w:r>
          </w:p>
          <w:p w:rsidR="00716AE2" w:rsidRPr="006D402A"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sidRPr="006D402A">
              <w:rPr>
                <w:rFonts w:ascii="Times New Roman" w:eastAsia="Times New Roman" w:hAnsi="Times New Roman" w:cs="Times New Roman"/>
              </w:rPr>
              <w:t>Сучасний універсальний дизайн  приміщень та коридорів закладу;</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в</w:t>
            </w:r>
            <w:r w:rsidRPr="006D402A">
              <w:rPr>
                <w:rFonts w:ascii="Times New Roman" w:eastAsia="Times New Roman" w:hAnsi="Times New Roman" w:cs="Times New Roman"/>
              </w:rPr>
              <w:t>і</w:t>
            </w:r>
            <w:r>
              <w:rPr>
                <w:rFonts w:ascii="Times New Roman" w:eastAsia="Times New Roman" w:hAnsi="Times New Roman" w:cs="Times New Roman"/>
              </w:rPr>
              <w:t>дділення дошкільного відділення</w:t>
            </w:r>
            <w:r w:rsidRPr="006D402A">
              <w:rPr>
                <w:rFonts w:ascii="Times New Roman" w:eastAsia="Times New Roman" w:hAnsi="Times New Roman" w:cs="Times New Roman"/>
              </w:rPr>
              <w:t xml:space="preserve"> </w:t>
            </w:r>
            <w:r>
              <w:rPr>
                <w:rFonts w:ascii="Times New Roman" w:eastAsia="Times New Roman" w:hAnsi="Times New Roman" w:cs="Times New Roman"/>
              </w:rPr>
              <w:t xml:space="preserve">та </w:t>
            </w:r>
            <w:r w:rsidRPr="006D402A">
              <w:rPr>
                <w:rFonts w:ascii="Times New Roman" w:eastAsia="Times New Roman" w:hAnsi="Times New Roman" w:cs="Times New Roman"/>
              </w:rPr>
              <w:t xml:space="preserve">початкової </w:t>
            </w:r>
            <w:r>
              <w:rPr>
                <w:rFonts w:ascii="Times New Roman" w:eastAsia="Times New Roman" w:hAnsi="Times New Roman" w:cs="Times New Roman"/>
              </w:rPr>
              <w:t>школи відділено  від основної школи центру;</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 xml:space="preserve">наявність сучасних кабінетів з відповідним оснащенням  для  надання та проведення </w:t>
            </w:r>
            <w:proofErr w:type="spellStart"/>
            <w:r>
              <w:rPr>
                <w:rFonts w:ascii="Times New Roman" w:eastAsia="Times New Roman" w:hAnsi="Times New Roman" w:cs="Times New Roman"/>
              </w:rPr>
              <w:t>корекційно-розвиткових</w:t>
            </w:r>
            <w:proofErr w:type="spellEnd"/>
            <w:r>
              <w:rPr>
                <w:rFonts w:ascii="Times New Roman" w:eastAsia="Times New Roman" w:hAnsi="Times New Roman" w:cs="Times New Roman"/>
              </w:rPr>
              <w:t xml:space="preserve"> послуг та робіт (Сенсорна кімната, терапевтичне середовище </w:t>
            </w:r>
            <w:r w:rsidR="00D0381A">
              <w:rPr>
                <w:rFonts w:ascii="Times New Roman" w:eastAsia="Times New Roman" w:hAnsi="Times New Roman" w:cs="Times New Roman"/>
              </w:rPr>
              <w:t>по системі М.</w:t>
            </w:r>
            <w:proofErr w:type="spellStart"/>
            <w:r>
              <w:rPr>
                <w:rFonts w:ascii="Times New Roman" w:eastAsia="Times New Roman" w:hAnsi="Times New Roman" w:cs="Times New Roman"/>
              </w:rPr>
              <w:t>Монтессорі</w:t>
            </w:r>
            <w:proofErr w:type="spellEnd"/>
            <w:r>
              <w:rPr>
                <w:rFonts w:ascii="Times New Roman" w:eastAsia="Times New Roman" w:hAnsi="Times New Roman" w:cs="Times New Roman"/>
              </w:rPr>
              <w:t xml:space="preserve">, масажний кабінет, </w:t>
            </w:r>
            <w:proofErr w:type="spellStart"/>
            <w:r>
              <w:rPr>
                <w:rFonts w:ascii="Times New Roman" w:eastAsia="Times New Roman" w:hAnsi="Times New Roman" w:cs="Times New Roman"/>
              </w:rPr>
              <w:t>кабінет</w:t>
            </w:r>
            <w:proofErr w:type="spellEnd"/>
            <w:r>
              <w:rPr>
                <w:rFonts w:ascii="Times New Roman" w:eastAsia="Times New Roman" w:hAnsi="Times New Roman" w:cs="Times New Roman"/>
              </w:rPr>
              <w:t xml:space="preserve"> ЛФК, лінгафонний кабінет, </w:t>
            </w:r>
            <w:proofErr w:type="spellStart"/>
            <w:r>
              <w:rPr>
                <w:rFonts w:ascii="Times New Roman" w:eastAsia="Times New Roman" w:hAnsi="Times New Roman" w:cs="Times New Roman"/>
              </w:rPr>
              <w:t>кабінет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аудіометричної</w:t>
            </w:r>
            <w:proofErr w:type="spellEnd"/>
            <w:r>
              <w:rPr>
                <w:rFonts w:ascii="Times New Roman" w:eastAsia="Times New Roman" w:hAnsi="Times New Roman" w:cs="Times New Roman"/>
              </w:rPr>
              <w:t xml:space="preserve"> діагностики, </w:t>
            </w:r>
            <w:r w:rsidR="00D0381A">
              <w:rPr>
                <w:rFonts w:ascii="Times New Roman" w:eastAsia="Times New Roman" w:hAnsi="Times New Roman" w:cs="Times New Roman"/>
              </w:rPr>
              <w:t xml:space="preserve">інклюзивна кухня, хореографічна </w:t>
            </w:r>
            <w:r>
              <w:rPr>
                <w:rFonts w:ascii="Times New Roman" w:eastAsia="Times New Roman" w:hAnsi="Times New Roman" w:cs="Times New Roman"/>
              </w:rPr>
              <w:t xml:space="preserve"> зал</w:t>
            </w:r>
            <w:r w:rsidR="00D0381A">
              <w:rPr>
                <w:rFonts w:ascii="Times New Roman" w:eastAsia="Times New Roman" w:hAnsi="Times New Roman" w:cs="Times New Roman"/>
              </w:rPr>
              <w:t>а</w:t>
            </w:r>
            <w:r>
              <w:rPr>
                <w:rFonts w:ascii="Times New Roman" w:eastAsia="Times New Roman" w:hAnsi="Times New Roman" w:cs="Times New Roman"/>
              </w:rPr>
              <w:t xml:space="preserve">,  кабінет психолога, арт майстерня, наявність 5 </w:t>
            </w:r>
            <w:proofErr w:type="spellStart"/>
            <w:r>
              <w:rPr>
                <w:rFonts w:ascii="Times New Roman" w:eastAsia="Times New Roman" w:hAnsi="Times New Roman" w:cs="Times New Roman"/>
              </w:rPr>
              <w:t>–ти</w:t>
            </w:r>
            <w:proofErr w:type="spellEnd"/>
            <w:r>
              <w:rPr>
                <w:rFonts w:ascii="Times New Roman" w:eastAsia="Times New Roman" w:hAnsi="Times New Roman" w:cs="Times New Roman"/>
              </w:rPr>
              <w:t xml:space="preserve"> кабінетів для проведення занять з розвитку слухового сприймання та формування вимови та</w:t>
            </w:r>
            <w:r w:rsidRPr="00B63BCD">
              <w:rPr>
                <w:rFonts w:ascii="Times New Roman" w:eastAsia="Times New Roman" w:hAnsi="Times New Roman" w:cs="Times New Roman"/>
              </w:rPr>
              <w:t xml:space="preserve"> 1</w:t>
            </w:r>
            <w:r>
              <w:rPr>
                <w:rFonts w:ascii="Times New Roman" w:eastAsia="Times New Roman" w:hAnsi="Times New Roman" w:cs="Times New Roman"/>
              </w:rPr>
              <w:t xml:space="preserve"> логопедичного кабінету);</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 xml:space="preserve">сучасний спортивний майданчик з відповідними віковими зонами та </w:t>
            </w:r>
            <w:proofErr w:type="spellStart"/>
            <w:r>
              <w:rPr>
                <w:rFonts w:ascii="Times New Roman" w:eastAsia="Times New Roman" w:hAnsi="Times New Roman" w:cs="Times New Roman"/>
              </w:rPr>
              <w:t>інветарем</w:t>
            </w:r>
            <w:proofErr w:type="spellEnd"/>
            <w:r>
              <w:rPr>
                <w:rFonts w:ascii="Times New Roman" w:eastAsia="Times New Roman" w:hAnsi="Times New Roman" w:cs="Times New Roman"/>
              </w:rPr>
              <w:t>;</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спеціальне  програмне  забезпечення «Видима мова», «Живий звук», «Розумники» і т.д.;</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цілодобове відеоспостереження  як зовнішнє та і внутрішнє;</w:t>
            </w:r>
          </w:p>
          <w:p w:rsidR="00716AE2" w:rsidRPr="00B63BCD"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 xml:space="preserve">наявність </w:t>
            </w:r>
            <w:proofErr w:type="spellStart"/>
            <w:r>
              <w:rPr>
                <w:rFonts w:ascii="Times New Roman" w:eastAsia="Times New Roman" w:hAnsi="Times New Roman" w:cs="Times New Roman"/>
              </w:rPr>
              <w:t>медіатеки</w:t>
            </w:r>
            <w:proofErr w:type="spellEnd"/>
            <w:r>
              <w:rPr>
                <w:rFonts w:ascii="Times New Roman" w:eastAsia="Times New Roman" w:hAnsi="Times New Roman" w:cs="Times New Roman"/>
              </w:rPr>
              <w:t>, яка використовується для проектної роботи та проведення інформаційно-просвітницьких заходів, неформального спілкування тощо;</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відповідне матеріальне та дидактичне забезпечення для організації освітнього процесу;</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оновлений харчовий блок;</w:t>
            </w:r>
          </w:p>
          <w:p w:rsidR="00716AE2"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proofErr w:type="spellStart"/>
            <w:r>
              <w:rPr>
                <w:rFonts w:ascii="Times New Roman" w:eastAsia="Times New Roman" w:hAnsi="Times New Roman" w:cs="Times New Roman"/>
              </w:rPr>
              <w:t>фандрайзингова</w:t>
            </w:r>
            <w:proofErr w:type="spellEnd"/>
            <w:r>
              <w:rPr>
                <w:rFonts w:ascii="Times New Roman" w:eastAsia="Times New Roman" w:hAnsi="Times New Roman" w:cs="Times New Roman"/>
              </w:rPr>
              <w:t xml:space="preserve"> діяльність;</w:t>
            </w:r>
          </w:p>
          <w:p w:rsidR="00716AE2" w:rsidRPr="006D402A" w:rsidRDefault="00716AE2" w:rsidP="00016764">
            <w:pPr>
              <w:pStyle w:val="a4"/>
              <w:widowControl w:val="0"/>
              <w:numPr>
                <w:ilvl w:val="0"/>
                <w:numId w:val="10"/>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участь у міжнародних грантах.</w:t>
            </w:r>
          </w:p>
          <w:p w:rsidR="00716AE2" w:rsidRPr="00897FDF" w:rsidRDefault="00716AE2" w:rsidP="00016764">
            <w:pPr>
              <w:widowControl w:val="0"/>
              <w:autoSpaceDE w:val="0"/>
              <w:autoSpaceDN w:val="0"/>
              <w:jc w:val="both"/>
              <w:rPr>
                <w:rFonts w:ascii="Times New Roman" w:eastAsia="Times New Roman" w:hAnsi="Times New Roman" w:cs="Times New Roman"/>
                <w:b/>
                <w:u w:val="single"/>
                <w:lang w:val="uk-UA"/>
              </w:rPr>
            </w:pPr>
          </w:p>
        </w:tc>
        <w:bookmarkStart w:id="0" w:name="_GoBack"/>
        <w:bookmarkEnd w:id="0"/>
      </w:tr>
      <w:tr w:rsidR="00716AE2" w:rsidRPr="00016764" w:rsidTr="00520C75">
        <w:trPr>
          <w:trHeight w:val="149"/>
        </w:trPr>
        <w:tc>
          <w:tcPr>
            <w:tcW w:w="567" w:type="dxa"/>
          </w:tcPr>
          <w:p w:rsidR="00716AE2" w:rsidRPr="006205B7" w:rsidRDefault="00716AE2" w:rsidP="006205B7">
            <w:pPr>
              <w:widowControl w:val="0"/>
              <w:autoSpaceDE w:val="0"/>
              <w:autoSpaceDN w:val="0"/>
              <w:jc w:val="center"/>
              <w:rPr>
                <w:rFonts w:ascii="Times New Roman" w:eastAsia="Times New Roman" w:hAnsi="Times New Roman" w:cs="Times New Roman"/>
                <w:b/>
                <w:sz w:val="24"/>
                <w:szCs w:val="24"/>
                <w:lang w:val="uk-UA"/>
              </w:rPr>
            </w:pPr>
          </w:p>
        </w:tc>
        <w:tc>
          <w:tcPr>
            <w:tcW w:w="9889" w:type="dxa"/>
            <w:gridSpan w:val="6"/>
          </w:tcPr>
          <w:p w:rsidR="00716AE2" w:rsidRDefault="00716AE2" w:rsidP="00016764">
            <w:pPr>
              <w:pStyle w:val="a4"/>
              <w:widowControl w:val="0"/>
              <w:autoSpaceDE w:val="0"/>
              <w:autoSpaceDN w:val="0"/>
              <w:spacing w:after="0"/>
              <w:ind w:left="0" w:right="96"/>
              <w:jc w:val="both"/>
              <w:rPr>
                <w:rFonts w:ascii="Times New Roman" w:eastAsia="Times New Roman" w:hAnsi="Times New Roman" w:cs="Times New Roman"/>
                <w:b/>
                <w:u w:val="single"/>
              </w:rPr>
            </w:pPr>
          </w:p>
          <w:p w:rsidR="00716AE2" w:rsidRPr="00716AE2" w:rsidRDefault="00716AE2" w:rsidP="00716AE2">
            <w:pPr>
              <w:pStyle w:val="a4"/>
              <w:widowControl w:val="0"/>
              <w:autoSpaceDE w:val="0"/>
              <w:autoSpaceDN w:val="0"/>
              <w:spacing w:after="0"/>
              <w:ind w:left="0" w:right="96"/>
              <w:jc w:val="center"/>
              <w:rPr>
                <w:rFonts w:ascii="Times New Roman" w:eastAsia="Times New Roman" w:hAnsi="Times New Roman" w:cs="Times New Roman"/>
                <w:b/>
                <w:sz w:val="28"/>
                <w:szCs w:val="28"/>
                <w:u w:val="single"/>
              </w:rPr>
            </w:pPr>
            <w:r w:rsidRPr="00716AE2">
              <w:rPr>
                <w:rFonts w:ascii="Times New Roman" w:eastAsia="Times New Roman" w:hAnsi="Times New Roman" w:cs="Times New Roman"/>
                <w:b/>
                <w:sz w:val="28"/>
                <w:szCs w:val="28"/>
                <w:u w:val="single"/>
              </w:rPr>
              <w:t xml:space="preserve">Потреби </w:t>
            </w:r>
            <w:r>
              <w:rPr>
                <w:rFonts w:ascii="Times New Roman" w:eastAsia="Times New Roman" w:hAnsi="Times New Roman" w:cs="Times New Roman"/>
                <w:b/>
                <w:sz w:val="28"/>
                <w:szCs w:val="28"/>
                <w:u w:val="single"/>
              </w:rPr>
              <w:t xml:space="preserve"> в покращенні </w:t>
            </w:r>
            <w:r w:rsidRPr="00716AE2">
              <w:rPr>
                <w:rFonts w:ascii="Times New Roman" w:eastAsia="Times New Roman" w:hAnsi="Times New Roman" w:cs="Times New Roman"/>
                <w:b/>
                <w:sz w:val="28"/>
                <w:szCs w:val="28"/>
                <w:u w:val="single"/>
              </w:rPr>
              <w:t>освітнього середовища</w:t>
            </w:r>
            <w:r w:rsidRPr="00716AE2">
              <w:rPr>
                <w:rFonts w:ascii="Times New Roman" w:eastAsia="Times New Roman" w:hAnsi="Times New Roman" w:cs="Times New Roman"/>
                <w:sz w:val="28"/>
                <w:szCs w:val="28"/>
                <w:u w:val="single"/>
              </w:rPr>
              <w:t>:</w:t>
            </w:r>
          </w:p>
          <w:p w:rsidR="00716AE2" w:rsidRPr="00897FDF" w:rsidRDefault="00716AE2" w:rsidP="00016764">
            <w:pPr>
              <w:widowControl w:val="0"/>
              <w:autoSpaceDE w:val="0"/>
              <w:autoSpaceDN w:val="0"/>
              <w:spacing w:line="276" w:lineRule="auto"/>
              <w:ind w:right="96"/>
              <w:jc w:val="both"/>
              <w:rPr>
                <w:rFonts w:ascii="Times New Roman" w:eastAsia="Times New Roman" w:hAnsi="Times New Roman" w:cs="Times New Roman"/>
                <w:lang w:val="uk-UA"/>
              </w:rPr>
            </w:pPr>
          </w:p>
          <w:p w:rsidR="00716AE2" w:rsidRDefault="00716AE2" w:rsidP="00016764">
            <w:pPr>
              <w:pStyle w:val="a4"/>
              <w:widowControl w:val="0"/>
              <w:numPr>
                <w:ilvl w:val="0"/>
                <w:numId w:val="8"/>
              </w:numPr>
              <w:autoSpaceDE w:val="0"/>
              <w:autoSpaceDN w:val="0"/>
              <w:spacing w:after="0"/>
              <w:ind w:right="96"/>
              <w:jc w:val="both"/>
              <w:rPr>
                <w:rFonts w:ascii="Times New Roman" w:eastAsia="Times New Roman" w:hAnsi="Times New Roman" w:cs="Times New Roman"/>
              </w:rPr>
            </w:pPr>
            <w:r w:rsidRPr="00877EC8">
              <w:rPr>
                <w:rFonts w:ascii="Times New Roman" w:eastAsia="Times New Roman" w:hAnsi="Times New Roman" w:cs="Times New Roman"/>
              </w:rPr>
              <w:t>забезпечення закладу новими спеціальними підручниками для дітей з ООП</w:t>
            </w:r>
            <w:r w:rsidR="00D0381A">
              <w:rPr>
                <w:rFonts w:ascii="Times New Roman" w:eastAsia="Times New Roman" w:hAnsi="Times New Roman" w:cs="Times New Roman"/>
              </w:rPr>
              <w:t xml:space="preserve">( за нозологіями) </w:t>
            </w:r>
            <w:r w:rsidRPr="00877EC8">
              <w:rPr>
                <w:rFonts w:ascii="Times New Roman" w:eastAsia="Times New Roman" w:hAnsi="Times New Roman" w:cs="Times New Roman"/>
              </w:rPr>
              <w:t xml:space="preserve"> відповідно до вимог НУШ;</w:t>
            </w:r>
          </w:p>
          <w:p w:rsidR="00716AE2" w:rsidRDefault="00716AE2" w:rsidP="00016764">
            <w:pPr>
              <w:pStyle w:val="a4"/>
              <w:widowControl w:val="0"/>
              <w:numPr>
                <w:ilvl w:val="0"/>
                <w:numId w:val="8"/>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капітальний ремонт фасаду закладу та системи водовідведення даху;</w:t>
            </w:r>
          </w:p>
          <w:p w:rsidR="00716AE2" w:rsidRDefault="00D0381A" w:rsidP="00016764">
            <w:pPr>
              <w:pStyle w:val="a4"/>
              <w:widowControl w:val="0"/>
              <w:numPr>
                <w:ilvl w:val="0"/>
                <w:numId w:val="8"/>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 xml:space="preserve">облаштування </w:t>
            </w:r>
            <w:r w:rsidR="00716AE2">
              <w:rPr>
                <w:rFonts w:ascii="Times New Roman" w:eastAsia="Times New Roman" w:hAnsi="Times New Roman" w:cs="Times New Roman"/>
              </w:rPr>
              <w:t>додаткових приміщень;</w:t>
            </w:r>
            <w:r>
              <w:rPr>
                <w:rFonts w:ascii="Times New Roman" w:eastAsia="Times New Roman" w:hAnsi="Times New Roman" w:cs="Times New Roman"/>
              </w:rPr>
              <w:t xml:space="preserve"> в тому числі для розширення реабілітаційної бази;</w:t>
            </w:r>
          </w:p>
          <w:p w:rsidR="00716AE2" w:rsidRPr="00877EC8" w:rsidRDefault="00716AE2" w:rsidP="00016764">
            <w:pPr>
              <w:pStyle w:val="a4"/>
              <w:widowControl w:val="0"/>
              <w:numPr>
                <w:ilvl w:val="0"/>
                <w:numId w:val="8"/>
              </w:numPr>
              <w:autoSpaceDE w:val="0"/>
              <w:autoSpaceDN w:val="0"/>
              <w:spacing w:after="0"/>
              <w:ind w:right="96"/>
              <w:jc w:val="both"/>
              <w:rPr>
                <w:rFonts w:ascii="Times New Roman" w:eastAsia="Times New Roman" w:hAnsi="Times New Roman" w:cs="Times New Roman"/>
              </w:rPr>
            </w:pPr>
            <w:r>
              <w:rPr>
                <w:rFonts w:ascii="Times New Roman" w:eastAsia="Times New Roman" w:hAnsi="Times New Roman" w:cs="Times New Roman"/>
              </w:rPr>
              <w:t>заміна шкільних меблів в окремих класах (8а, 9а, 10 класи) основної школи на сучасні, мобільні;</w:t>
            </w:r>
          </w:p>
          <w:p w:rsidR="00716AE2" w:rsidRPr="00877EC8" w:rsidRDefault="00716AE2" w:rsidP="00016764">
            <w:pPr>
              <w:pStyle w:val="a4"/>
              <w:widowControl w:val="0"/>
              <w:numPr>
                <w:ilvl w:val="0"/>
                <w:numId w:val="8"/>
              </w:numPr>
              <w:autoSpaceDE w:val="0"/>
              <w:autoSpaceDN w:val="0"/>
              <w:spacing w:after="0"/>
              <w:ind w:right="96"/>
              <w:jc w:val="both"/>
              <w:rPr>
                <w:rFonts w:ascii="Times New Roman" w:eastAsia="Times New Roman" w:hAnsi="Times New Roman" w:cs="Times New Roman"/>
              </w:rPr>
            </w:pPr>
            <w:r w:rsidRPr="00877EC8">
              <w:rPr>
                <w:rFonts w:ascii="Times New Roman" w:eastAsia="Times New Roman" w:hAnsi="Times New Roman" w:cs="Times New Roman"/>
                <w:sz w:val="24"/>
                <w:szCs w:val="24"/>
              </w:rPr>
              <w:t xml:space="preserve">заміна дверей та підлоги, а також ремонт </w:t>
            </w:r>
            <w:r>
              <w:rPr>
                <w:rFonts w:ascii="Times New Roman" w:eastAsia="Times New Roman" w:hAnsi="Times New Roman" w:cs="Times New Roman"/>
                <w:sz w:val="24"/>
                <w:szCs w:val="24"/>
              </w:rPr>
              <w:t>в спортивн</w:t>
            </w:r>
            <w:r w:rsidR="00D0381A">
              <w:rPr>
                <w:rFonts w:ascii="Times New Roman" w:eastAsia="Times New Roman" w:hAnsi="Times New Roman" w:cs="Times New Roman"/>
                <w:sz w:val="24"/>
                <w:szCs w:val="24"/>
              </w:rPr>
              <w:t xml:space="preserve">ій </w:t>
            </w:r>
            <w:r>
              <w:rPr>
                <w:rFonts w:ascii="Times New Roman" w:eastAsia="Times New Roman" w:hAnsi="Times New Roman" w:cs="Times New Roman"/>
                <w:sz w:val="24"/>
                <w:szCs w:val="24"/>
              </w:rPr>
              <w:t xml:space="preserve"> </w:t>
            </w:r>
            <w:r w:rsidR="00D0381A">
              <w:rPr>
                <w:rFonts w:ascii="Times New Roman" w:eastAsia="Times New Roman" w:hAnsi="Times New Roman" w:cs="Times New Roman"/>
                <w:sz w:val="24"/>
                <w:szCs w:val="24"/>
              </w:rPr>
              <w:t xml:space="preserve"> кімнаті, </w:t>
            </w:r>
            <w:r>
              <w:rPr>
                <w:rFonts w:ascii="Times New Roman" w:eastAsia="Times New Roman" w:hAnsi="Times New Roman" w:cs="Times New Roman"/>
                <w:sz w:val="24"/>
                <w:szCs w:val="24"/>
              </w:rPr>
              <w:t xml:space="preserve"> </w:t>
            </w:r>
            <w:r w:rsidRPr="00877EC8">
              <w:rPr>
                <w:rFonts w:ascii="Times New Roman" w:eastAsia="Times New Roman" w:hAnsi="Times New Roman" w:cs="Times New Roman"/>
                <w:sz w:val="24"/>
                <w:szCs w:val="24"/>
              </w:rPr>
              <w:t xml:space="preserve"> швейній майстерні</w:t>
            </w:r>
            <w:r>
              <w:rPr>
                <w:rFonts w:ascii="Times New Roman" w:eastAsia="Times New Roman" w:hAnsi="Times New Roman" w:cs="Times New Roman"/>
                <w:sz w:val="24"/>
                <w:szCs w:val="24"/>
              </w:rPr>
              <w:t>;</w:t>
            </w:r>
          </w:p>
          <w:p w:rsidR="00716AE2" w:rsidRPr="00877EC8" w:rsidRDefault="00716AE2" w:rsidP="00016764">
            <w:pPr>
              <w:pStyle w:val="a4"/>
              <w:widowControl w:val="0"/>
              <w:numPr>
                <w:ilvl w:val="0"/>
                <w:numId w:val="8"/>
              </w:numPr>
              <w:autoSpaceDE w:val="0"/>
              <w:autoSpaceDN w:val="0"/>
              <w:spacing w:after="0"/>
              <w:ind w:right="96"/>
              <w:jc w:val="both"/>
              <w:rPr>
                <w:rFonts w:ascii="Times New Roman" w:eastAsia="Times New Roman" w:hAnsi="Times New Roman" w:cs="Times New Roman"/>
              </w:rPr>
            </w:pPr>
            <w:r w:rsidRPr="00877EC8">
              <w:rPr>
                <w:rFonts w:ascii="Times New Roman" w:eastAsia="Times New Roman" w:hAnsi="Times New Roman" w:cs="Times New Roman"/>
                <w:sz w:val="24"/>
                <w:szCs w:val="24"/>
              </w:rPr>
              <w:t>забезпечення хімічними реактивами для виконання всіх практичних</w:t>
            </w:r>
            <w:r>
              <w:rPr>
                <w:rFonts w:ascii="Times New Roman" w:eastAsia="Times New Roman" w:hAnsi="Times New Roman" w:cs="Times New Roman"/>
                <w:sz w:val="24"/>
                <w:szCs w:val="24"/>
              </w:rPr>
              <w:t xml:space="preserve">, </w:t>
            </w:r>
            <w:r w:rsidRPr="00877EC8">
              <w:rPr>
                <w:rFonts w:ascii="Times New Roman" w:eastAsia="Times New Roman" w:hAnsi="Times New Roman" w:cs="Times New Roman"/>
                <w:sz w:val="24"/>
                <w:szCs w:val="24"/>
              </w:rPr>
              <w:t xml:space="preserve"> лабораторних робіт та демонстраційних експериментів </w:t>
            </w:r>
            <w:r>
              <w:rPr>
                <w:rFonts w:ascii="Times New Roman" w:eastAsia="Times New Roman" w:hAnsi="Times New Roman" w:cs="Times New Roman"/>
                <w:sz w:val="24"/>
                <w:szCs w:val="24"/>
              </w:rPr>
              <w:t xml:space="preserve">на уроках </w:t>
            </w:r>
            <w:r w:rsidRPr="00877EC8">
              <w:rPr>
                <w:rFonts w:ascii="Times New Roman" w:eastAsia="Times New Roman" w:hAnsi="Times New Roman" w:cs="Times New Roman"/>
                <w:sz w:val="24"/>
                <w:szCs w:val="24"/>
              </w:rPr>
              <w:t>хімії</w:t>
            </w:r>
            <w:r w:rsidR="00A15D55">
              <w:rPr>
                <w:rFonts w:ascii="Times New Roman" w:eastAsia="Times New Roman" w:hAnsi="Times New Roman" w:cs="Times New Roman"/>
                <w:sz w:val="24"/>
                <w:szCs w:val="24"/>
              </w:rPr>
              <w:t>.</w:t>
            </w:r>
          </w:p>
          <w:p w:rsidR="00716AE2" w:rsidRPr="007B3108" w:rsidRDefault="00716AE2" w:rsidP="00016764">
            <w:pPr>
              <w:widowControl w:val="0"/>
              <w:autoSpaceDE w:val="0"/>
              <w:autoSpaceDN w:val="0"/>
              <w:ind w:right="96"/>
              <w:jc w:val="both"/>
              <w:rPr>
                <w:rFonts w:ascii="Times New Roman" w:eastAsia="Times New Roman" w:hAnsi="Times New Roman" w:cs="Times New Roman"/>
                <w:b/>
                <w:u w:val="single"/>
                <w:lang w:val="uk-UA"/>
              </w:rPr>
            </w:pPr>
          </w:p>
        </w:tc>
      </w:tr>
      <w:tr w:rsidR="00716AE2" w:rsidRPr="00016764" w:rsidTr="00520C75">
        <w:trPr>
          <w:trHeight w:val="149"/>
        </w:trPr>
        <w:tc>
          <w:tcPr>
            <w:tcW w:w="567" w:type="dxa"/>
          </w:tcPr>
          <w:p w:rsidR="00716AE2" w:rsidRPr="006205B7" w:rsidRDefault="00716AE2" w:rsidP="006205B7">
            <w:pPr>
              <w:widowControl w:val="0"/>
              <w:autoSpaceDE w:val="0"/>
              <w:autoSpaceDN w:val="0"/>
              <w:jc w:val="center"/>
              <w:rPr>
                <w:rFonts w:ascii="Times New Roman" w:eastAsia="Times New Roman" w:hAnsi="Times New Roman" w:cs="Times New Roman"/>
                <w:b/>
                <w:sz w:val="24"/>
                <w:szCs w:val="24"/>
                <w:lang w:val="uk-UA"/>
              </w:rPr>
            </w:pPr>
          </w:p>
        </w:tc>
        <w:tc>
          <w:tcPr>
            <w:tcW w:w="9889" w:type="dxa"/>
            <w:gridSpan w:val="6"/>
          </w:tcPr>
          <w:p w:rsidR="00716AE2" w:rsidRPr="00716AE2" w:rsidRDefault="00716AE2" w:rsidP="00716AE2">
            <w:pPr>
              <w:pStyle w:val="a4"/>
              <w:widowControl w:val="0"/>
              <w:autoSpaceDE w:val="0"/>
              <w:autoSpaceDN w:val="0"/>
              <w:spacing w:after="0"/>
              <w:ind w:left="0" w:right="96"/>
              <w:jc w:val="center"/>
              <w:rPr>
                <w:rFonts w:ascii="Times New Roman" w:eastAsia="Times New Roman" w:hAnsi="Times New Roman" w:cs="Times New Roman"/>
                <w:b/>
                <w:sz w:val="28"/>
                <w:szCs w:val="28"/>
                <w:u w:val="single"/>
                <w:lang w:val="ru-RU"/>
              </w:rPr>
            </w:pPr>
            <w:r w:rsidRPr="00716AE2">
              <w:rPr>
                <w:rFonts w:ascii="Times New Roman" w:eastAsia="Times New Roman" w:hAnsi="Times New Roman" w:cs="Times New Roman"/>
                <w:b/>
                <w:sz w:val="28"/>
                <w:szCs w:val="28"/>
                <w:u w:val="single"/>
              </w:rPr>
              <w:t>Рівні оцінювання за вимогами</w:t>
            </w:r>
            <w:r w:rsidRPr="00716AE2">
              <w:rPr>
                <w:rFonts w:ascii="Times New Roman" w:eastAsia="Times New Roman" w:hAnsi="Times New Roman" w:cs="Times New Roman"/>
                <w:b/>
                <w:sz w:val="28"/>
                <w:szCs w:val="28"/>
                <w:u w:val="single"/>
                <w:lang w:val="ru-RU"/>
              </w:rPr>
              <w:t>:</w:t>
            </w:r>
          </w:p>
          <w:p w:rsidR="00716AE2" w:rsidRDefault="00716AE2" w:rsidP="00B66628">
            <w:pPr>
              <w:widowControl w:val="0"/>
              <w:autoSpaceDE w:val="0"/>
              <w:autoSpaceDN w:val="0"/>
              <w:spacing w:line="276" w:lineRule="auto"/>
              <w:jc w:val="both"/>
              <w:rPr>
                <w:rFonts w:ascii="Times New Roman" w:eastAsia="Times New Roman" w:hAnsi="Times New Roman" w:cs="Times New Roman"/>
                <w:b/>
                <w:lang w:val="uk-UA"/>
              </w:rPr>
            </w:pPr>
            <w:r w:rsidRPr="00716AE2">
              <w:rPr>
                <w:rFonts w:ascii="Times New Roman" w:eastAsia="Calibri" w:hAnsi="Times New Roman" w:cs="Times New Roman"/>
                <w:b/>
              </w:rPr>
              <w:t>1.1.</w:t>
            </w:r>
            <w:r w:rsidRPr="00716AE2">
              <w:rPr>
                <w:rFonts w:ascii="Times New Roman" w:eastAsia="Times New Roman" w:hAnsi="Times New Roman" w:cs="Times New Roman"/>
                <w:lang w:val="uk-UA"/>
              </w:rPr>
              <w:t>Забезпечення здорових, безпечних і комфортних умов навчання та прац</w:t>
            </w:r>
            <w:proofErr w:type="gramStart"/>
            <w:r w:rsidRPr="00716AE2">
              <w:rPr>
                <w:rFonts w:ascii="Times New Roman" w:eastAsia="Times New Roman" w:hAnsi="Times New Roman" w:cs="Times New Roman"/>
                <w:lang w:val="uk-UA"/>
              </w:rPr>
              <w:t>і</w:t>
            </w:r>
            <w:r w:rsidRPr="00B66628">
              <w:rPr>
                <w:rFonts w:ascii="Times New Roman" w:eastAsia="Times New Roman" w:hAnsi="Times New Roman" w:cs="Times New Roman"/>
                <w:b/>
              </w:rPr>
              <w:t>-</w:t>
            </w:r>
            <w:proofErr w:type="gramEnd"/>
            <w:r>
              <w:rPr>
                <w:rFonts w:ascii="Times New Roman" w:eastAsia="Times New Roman" w:hAnsi="Times New Roman" w:cs="Times New Roman"/>
                <w:b/>
                <w:lang w:val="uk-UA"/>
              </w:rPr>
              <w:t>достатній.</w:t>
            </w:r>
          </w:p>
          <w:p w:rsidR="00716AE2" w:rsidRDefault="00716AE2" w:rsidP="00B66628">
            <w:pPr>
              <w:widowControl w:val="0"/>
              <w:autoSpaceDE w:val="0"/>
              <w:autoSpaceDN w:val="0"/>
              <w:spacing w:line="276" w:lineRule="auto"/>
              <w:jc w:val="both"/>
              <w:rPr>
                <w:rFonts w:ascii="Times New Roman" w:eastAsia="Times New Roman" w:hAnsi="Times New Roman" w:cs="Times New Roman"/>
                <w:b/>
                <w:lang w:val="uk-UA"/>
              </w:rPr>
            </w:pPr>
            <w:r w:rsidRPr="00897FDF">
              <w:rPr>
                <w:rFonts w:ascii="Times New Roman" w:eastAsia="Times New Roman" w:hAnsi="Times New Roman" w:cs="Times New Roman"/>
                <w:b/>
                <w:lang w:val="uk-UA"/>
              </w:rPr>
              <w:t>1.2.</w:t>
            </w:r>
            <w:r w:rsidRPr="00716AE2">
              <w:rPr>
                <w:rFonts w:ascii="Times New Roman" w:eastAsia="Times New Roman" w:hAnsi="Times New Roman" w:cs="Times New Roman"/>
                <w:lang w:val="uk-UA"/>
              </w:rPr>
              <w:t xml:space="preserve">Створення освітнього середовища, вільного від </w:t>
            </w:r>
            <w:proofErr w:type="spellStart"/>
            <w:r w:rsidRPr="00716AE2">
              <w:rPr>
                <w:rFonts w:ascii="Times New Roman" w:eastAsia="Times New Roman" w:hAnsi="Times New Roman" w:cs="Times New Roman"/>
                <w:lang w:val="uk-UA"/>
              </w:rPr>
              <w:t>будя-яких</w:t>
            </w:r>
            <w:proofErr w:type="spellEnd"/>
            <w:r w:rsidRPr="00716AE2">
              <w:rPr>
                <w:rFonts w:ascii="Times New Roman" w:eastAsia="Times New Roman" w:hAnsi="Times New Roman" w:cs="Times New Roman"/>
                <w:lang w:val="uk-UA"/>
              </w:rPr>
              <w:t xml:space="preserve"> форм насильства та дискримінації</w:t>
            </w:r>
            <w:r>
              <w:rPr>
                <w:rFonts w:ascii="Times New Roman" w:eastAsia="Times New Roman" w:hAnsi="Times New Roman" w:cs="Times New Roman"/>
                <w:b/>
                <w:lang w:val="uk-UA"/>
              </w:rPr>
              <w:t>-достатній.</w:t>
            </w:r>
          </w:p>
          <w:p w:rsidR="00716AE2" w:rsidRPr="00897FDF" w:rsidRDefault="00716AE2" w:rsidP="00B66628">
            <w:pPr>
              <w:widowControl w:val="0"/>
              <w:autoSpaceDE w:val="0"/>
              <w:autoSpaceDN w:val="0"/>
              <w:spacing w:line="276" w:lineRule="auto"/>
              <w:jc w:val="both"/>
              <w:rPr>
                <w:rFonts w:ascii="Times New Roman" w:eastAsia="Times New Roman" w:hAnsi="Times New Roman" w:cs="Times New Roman"/>
                <w:b/>
                <w:lang w:val="uk-UA"/>
              </w:rPr>
            </w:pPr>
            <w:r w:rsidRPr="00897FDF">
              <w:rPr>
                <w:rFonts w:ascii="Times New Roman" w:eastAsia="Times New Roman" w:hAnsi="Times New Roman" w:cs="Times New Roman"/>
                <w:b/>
                <w:lang w:val="uk-UA"/>
              </w:rPr>
              <w:t>1.3.</w:t>
            </w:r>
            <w:r w:rsidRPr="00B66628">
              <w:rPr>
                <w:rFonts w:ascii="Times New Roman" w:eastAsia="Times New Roman" w:hAnsi="Times New Roman" w:cs="Times New Roman"/>
                <w:lang w:val="uk-UA"/>
              </w:rPr>
              <w:t>Формування інклюзивного, розвивального та мотивуючого до навчання освітнього простору</w:t>
            </w:r>
            <w:r>
              <w:rPr>
                <w:rFonts w:ascii="Times New Roman" w:eastAsia="Times New Roman" w:hAnsi="Times New Roman" w:cs="Times New Roman"/>
                <w:b/>
                <w:lang w:val="uk-UA"/>
              </w:rPr>
              <w:t>-достатній.</w:t>
            </w:r>
          </w:p>
          <w:p w:rsidR="00716AE2" w:rsidRPr="00716AE2" w:rsidRDefault="00716AE2" w:rsidP="00B66628">
            <w:pPr>
              <w:widowControl w:val="0"/>
              <w:autoSpaceDE w:val="0"/>
              <w:autoSpaceDN w:val="0"/>
              <w:spacing w:line="276" w:lineRule="auto"/>
              <w:jc w:val="both"/>
              <w:rPr>
                <w:rFonts w:ascii="Times New Roman" w:eastAsia="Times New Roman" w:hAnsi="Times New Roman" w:cs="Times New Roman"/>
                <w:b/>
                <w:lang w:val="uk-UA"/>
              </w:rPr>
            </w:pPr>
            <w:r>
              <w:rPr>
                <w:rFonts w:ascii="Times New Roman" w:eastAsia="Times New Roman" w:hAnsi="Times New Roman" w:cs="Times New Roman"/>
                <w:b/>
                <w:lang w:val="uk-UA"/>
              </w:rPr>
              <w:t>Отже за напрямом 1</w:t>
            </w:r>
            <w:r w:rsidRPr="00716AE2">
              <w:rPr>
                <w:rFonts w:ascii="Times New Roman" w:eastAsia="Times New Roman" w:hAnsi="Times New Roman" w:cs="Times New Roman"/>
                <w:b/>
              </w:rPr>
              <w:t xml:space="preserve">: </w:t>
            </w:r>
            <w:r>
              <w:rPr>
                <w:rFonts w:ascii="Times New Roman" w:eastAsia="Times New Roman" w:hAnsi="Times New Roman" w:cs="Times New Roman"/>
                <w:b/>
                <w:lang w:val="uk-UA"/>
              </w:rPr>
              <w:t xml:space="preserve"> «Достатній» рівень.</w:t>
            </w:r>
          </w:p>
          <w:p w:rsidR="00716AE2" w:rsidRPr="00B66628" w:rsidRDefault="00716AE2" w:rsidP="00B66628">
            <w:pPr>
              <w:widowControl w:val="0"/>
              <w:autoSpaceDE w:val="0"/>
              <w:autoSpaceDN w:val="0"/>
              <w:spacing w:line="276" w:lineRule="auto"/>
              <w:jc w:val="both"/>
              <w:rPr>
                <w:rFonts w:ascii="Times New Roman" w:eastAsia="Times New Roman" w:hAnsi="Times New Roman" w:cs="Times New Roman"/>
                <w:b/>
                <w:lang w:val="uk-UA"/>
              </w:rPr>
            </w:pPr>
          </w:p>
          <w:p w:rsidR="00716AE2" w:rsidRPr="00B66628" w:rsidRDefault="00716AE2" w:rsidP="00B66628">
            <w:pPr>
              <w:pStyle w:val="a4"/>
              <w:widowControl w:val="0"/>
              <w:autoSpaceDE w:val="0"/>
              <w:autoSpaceDN w:val="0"/>
              <w:spacing w:after="0"/>
              <w:ind w:left="0" w:right="96"/>
              <w:jc w:val="both"/>
              <w:rPr>
                <w:rFonts w:ascii="Times New Roman" w:eastAsia="Times New Roman" w:hAnsi="Times New Roman" w:cs="Times New Roman"/>
                <w:b/>
                <w:u w:val="single"/>
              </w:rPr>
            </w:pPr>
          </w:p>
        </w:tc>
      </w:tr>
    </w:tbl>
    <w:p w:rsidR="00982AC9" w:rsidRDefault="00982AC9" w:rsidP="006205B7">
      <w:pPr>
        <w:widowControl w:val="0"/>
        <w:autoSpaceDE w:val="0"/>
        <w:autoSpaceDN w:val="0"/>
        <w:spacing w:after="0" w:line="240" w:lineRule="auto"/>
        <w:jc w:val="center"/>
        <w:rPr>
          <w:rFonts w:ascii="Times New Roman" w:eastAsia="Times New Roman" w:hAnsi="Times New Roman" w:cs="Times New Roman"/>
          <w:b/>
          <w:sz w:val="28"/>
          <w:szCs w:val="28"/>
          <w:lang w:val="uk-UA"/>
        </w:rPr>
      </w:pPr>
    </w:p>
    <w:p w:rsidR="00982AC9" w:rsidRPr="006205B7" w:rsidRDefault="00982AC9" w:rsidP="006205B7">
      <w:pPr>
        <w:widowControl w:val="0"/>
        <w:autoSpaceDE w:val="0"/>
        <w:autoSpaceDN w:val="0"/>
        <w:spacing w:after="0" w:line="240" w:lineRule="auto"/>
        <w:jc w:val="center"/>
        <w:rPr>
          <w:rFonts w:ascii="Times New Roman" w:eastAsia="Times New Roman" w:hAnsi="Times New Roman" w:cs="Times New Roman"/>
          <w:b/>
          <w:sz w:val="28"/>
          <w:szCs w:val="28"/>
          <w:lang w:val="uk-UA"/>
        </w:rPr>
      </w:pPr>
    </w:p>
    <w:p w:rsidR="00520C75" w:rsidRDefault="00520C75" w:rsidP="00520C75">
      <w:pPr>
        <w:widowControl w:val="0"/>
        <w:autoSpaceDE w:val="0"/>
        <w:autoSpaceDN w:val="0"/>
        <w:spacing w:after="0" w:line="240" w:lineRule="auto"/>
        <w:rPr>
          <w:rFonts w:ascii="Times New Roman" w:eastAsia="Times New Roman" w:hAnsi="Times New Roman" w:cs="Times New Roman"/>
          <w:b/>
          <w:sz w:val="28"/>
          <w:szCs w:val="28"/>
          <w:lang w:val="uk-UA"/>
        </w:rPr>
      </w:pPr>
    </w:p>
    <w:p w:rsidR="00520C75" w:rsidRDefault="00520C75" w:rsidP="00520C75">
      <w:pPr>
        <w:widowControl w:val="0"/>
        <w:autoSpaceDE w:val="0"/>
        <w:autoSpaceDN w:val="0"/>
        <w:spacing w:after="0" w:line="240" w:lineRule="auto"/>
        <w:rPr>
          <w:rFonts w:ascii="Times New Roman" w:eastAsia="Times New Roman" w:hAnsi="Times New Roman" w:cs="Times New Roman"/>
          <w:b/>
          <w:sz w:val="28"/>
          <w:szCs w:val="28"/>
          <w:lang w:val="uk-UA"/>
        </w:rPr>
      </w:pPr>
    </w:p>
    <w:p w:rsidR="00520C75" w:rsidRDefault="00520C75" w:rsidP="00520C75">
      <w:pPr>
        <w:widowControl w:val="0"/>
        <w:autoSpaceDE w:val="0"/>
        <w:autoSpaceDN w:val="0"/>
        <w:spacing w:after="0" w:line="240" w:lineRule="auto"/>
        <w:rPr>
          <w:rFonts w:ascii="Times New Roman" w:eastAsia="Times New Roman" w:hAnsi="Times New Roman" w:cs="Times New Roman"/>
          <w:b/>
          <w:sz w:val="28"/>
          <w:szCs w:val="28"/>
          <w:lang w:val="uk-UA"/>
        </w:rPr>
      </w:pPr>
    </w:p>
    <w:p w:rsidR="00520C75" w:rsidRDefault="00520C75" w:rsidP="00520C75">
      <w:pPr>
        <w:widowControl w:val="0"/>
        <w:autoSpaceDE w:val="0"/>
        <w:autoSpaceDN w:val="0"/>
        <w:spacing w:after="0" w:line="240" w:lineRule="auto"/>
        <w:rPr>
          <w:rFonts w:ascii="Times New Roman" w:eastAsia="Times New Roman" w:hAnsi="Times New Roman" w:cs="Times New Roman"/>
          <w:b/>
          <w:sz w:val="28"/>
          <w:szCs w:val="28"/>
          <w:lang w:val="uk-UA"/>
        </w:rPr>
      </w:pPr>
    </w:p>
    <w:p w:rsidR="006205B7" w:rsidRDefault="00520C75" w:rsidP="00E65A26">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Додаток 1</w:t>
      </w:r>
    </w:p>
    <w:p w:rsidR="00520C75" w:rsidRDefault="00520C75"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Відповіді учнів</w:t>
      </w:r>
    </w:p>
    <w:p w:rsidR="00520C75" w:rsidRDefault="00520C75"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20C75" w:rsidRDefault="00520C75"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520C75" w:rsidRDefault="00520C75"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520C75" w:rsidRDefault="00520C75"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noProof/>
          <w:sz w:val="28"/>
          <w:szCs w:val="28"/>
          <w:lang w:val="uk-UA" w:eastAsia="ru-RU"/>
        </w:rPr>
      </w:pPr>
    </w:p>
    <w:p w:rsidR="00223BD5" w:rsidRDefault="00223BD5" w:rsidP="00223BD5">
      <w:pPr>
        <w:widowControl w:val="0"/>
        <w:autoSpaceDE w:val="0"/>
        <w:autoSpaceDN w:val="0"/>
        <w:spacing w:after="0" w:line="240" w:lineRule="auto"/>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lastRenderedPageBreak/>
        <w:t xml:space="preserve">Як Ви оцінюєте освітнє середовище  за такими твердженями -4 бальною </w:t>
      </w:r>
    </w:p>
    <w:p w:rsidR="00D33166" w:rsidRDefault="00223BD5" w:rsidP="00223BD5">
      <w:pPr>
        <w:widowControl w:val="0"/>
        <w:autoSpaceDE w:val="0"/>
        <w:autoSpaceDN w:val="0"/>
        <w:spacing w:after="0" w:line="240" w:lineRule="auto"/>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t>шкалою(дуже добре, добре, задовільно, не задовільно)?</w:t>
      </w:r>
    </w:p>
    <w:p w:rsidR="00D33166" w:rsidRDefault="002C256B"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5486400" cy="2714625"/>
            <wp:effectExtent l="0" t="0" r="19050" b="9525"/>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223BD5" w:rsidRDefault="00223BD5"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4381" w:rsidRDefault="00114381"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lastRenderedPageBreak/>
        <w:drawing>
          <wp:inline distT="0" distB="0" distL="0" distR="0">
            <wp:extent cx="5486400" cy="3200400"/>
            <wp:effectExtent l="0" t="0" r="19050" b="1905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4381" w:rsidRDefault="00114381"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A443DF" w:rsidRDefault="00A443DF"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p>
    <w:p w:rsidR="00114381" w:rsidRDefault="00114381"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Додаток 2</w:t>
      </w:r>
    </w:p>
    <w:p w:rsidR="00114381" w:rsidRDefault="00114381"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Відповіді вчителів</w:t>
      </w: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4527" w:rsidRDefault="00A74527" w:rsidP="00520C75">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4381" w:rsidRDefault="00E655DD" w:rsidP="00114381">
      <w:pPr>
        <w:widowControl w:val="0"/>
        <w:autoSpaceDE w:val="0"/>
        <w:autoSpaceDN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lastRenderedPageBreak/>
        <w:drawing>
          <wp:inline distT="0" distB="0" distL="0" distR="0">
            <wp:extent cx="5486400" cy="3200400"/>
            <wp:effectExtent l="0" t="0" r="19050" b="1905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55DD" w:rsidRDefault="00E655DD" w:rsidP="00114381">
      <w:pPr>
        <w:widowControl w:val="0"/>
        <w:autoSpaceDE w:val="0"/>
        <w:autoSpaceDN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1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43DF" w:rsidRDefault="00A443DF" w:rsidP="00A443DF">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Додаток 3</w:t>
      </w:r>
    </w:p>
    <w:p w:rsidR="00A443DF" w:rsidRDefault="00A443DF" w:rsidP="00A443DF">
      <w:pPr>
        <w:widowControl w:val="0"/>
        <w:autoSpaceDE w:val="0"/>
        <w:autoSpaceDN w:val="0"/>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Відповіді батьків</w:t>
      </w:r>
    </w:p>
    <w:p w:rsidR="00A443DF" w:rsidRDefault="00A443DF" w:rsidP="00114381">
      <w:pPr>
        <w:widowControl w:val="0"/>
        <w:autoSpaceDE w:val="0"/>
        <w:autoSpaceDN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lastRenderedPageBreak/>
        <w:drawing>
          <wp:inline distT="0" distB="0" distL="0" distR="0">
            <wp:extent cx="5486400" cy="3200400"/>
            <wp:effectExtent l="0" t="0" r="19050" b="19050"/>
            <wp:docPr id="1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43DF" w:rsidRDefault="00A443DF" w:rsidP="00114381">
      <w:pPr>
        <w:widowControl w:val="0"/>
        <w:autoSpaceDE w:val="0"/>
        <w:autoSpaceDN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5486400" cy="3200400"/>
            <wp:effectExtent l="0" t="0" r="19050" b="1905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43DF" w:rsidRDefault="00A443DF" w:rsidP="00114381">
      <w:pPr>
        <w:widowControl w:val="0"/>
        <w:autoSpaceDE w:val="0"/>
        <w:autoSpaceDN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lastRenderedPageBreak/>
        <w:drawing>
          <wp:inline distT="0" distB="0" distL="0" distR="0">
            <wp:extent cx="5486400" cy="3200400"/>
            <wp:effectExtent l="0" t="0" r="19050" b="19050"/>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5947" w:rsidRDefault="008C5947" w:rsidP="008C5947">
      <w:pPr>
        <w:widowControl w:val="0"/>
        <w:autoSpaceDE w:val="0"/>
        <w:autoSpaceDN w:val="0"/>
        <w:spacing w:after="0" w:line="240" w:lineRule="auto"/>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t xml:space="preserve">Як Ви оцінюєте освітнє середовище  за такими твердженями -4 бальною </w:t>
      </w:r>
    </w:p>
    <w:p w:rsidR="008C5947" w:rsidRDefault="008C5947" w:rsidP="008C5947">
      <w:pPr>
        <w:widowControl w:val="0"/>
        <w:autoSpaceDE w:val="0"/>
        <w:autoSpaceDN w:val="0"/>
        <w:spacing w:after="0" w:line="240" w:lineRule="auto"/>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t>шкалою(дуже добре, добре, задовільно, не задовільно)?</w:t>
      </w:r>
    </w:p>
    <w:p w:rsidR="008C5947" w:rsidRPr="00D33166" w:rsidRDefault="008C5947" w:rsidP="00114381">
      <w:pPr>
        <w:widowControl w:val="0"/>
        <w:autoSpaceDE w:val="0"/>
        <w:autoSpaceDN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14:anchorId="02A00D07" wp14:editId="512077F8">
            <wp:extent cx="5486400" cy="2714625"/>
            <wp:effectExtent l="0" t="0" r="19050" b="9525"/>
            <wp:docPr id="19" name="Ді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8C5947" w:rsidRPr="00D33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703E"/>
    <w:multiLevelType w:val="hybridMultilevel"/>
    <w:tmpl w:val="013468CE"/>
    <w:lvl w:ilvl="0" w:tplc="05722C56">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5706559"/>
    <w:multiLevelType w:val="hybridMultilevel"/>
    <w:tmpl w:val="ABE63EA2"/>
    <w:lvl w:ilvl="0" w:tplc="96C23BB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64678E"/>
    <w:multiLevelType w:val="hybridMultilevel"/>
    <w:tmpl w:val="19788A28"/>
    <w:lvl w:ilvl="0" w:tplc="96C23BB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6E7D75"/>
    <w:multiLevelType w:val="hybridMultilevel"/>
    <w:tmpl w:val="AC02585E"/>
    <w:lvl w:ilvl="0" w:tplc="EAE878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C7170B"/>
    <w:multiLevelType w:val="hybridMultilevel"/>
    <w:tmpl w:val="5CC217AE"/>
    <w:lvl w:ilvl="0" w:tplc="04220001">
      <w:start w:val="1"/>
      <w:numFmt w:val="bullet"/>
      <w:lvlText w:val=""/>
      <w:lvlJc w:val="left"/>
      <w:pPr>
        <w:ind w:left="615" w:hanging="360"/>
      </w:pPr>
      <w:rPr>
        <w:rFonts w:ascii="Symbol" w:hAnsi="Symbol" w:hint="default"/>
      </w:rPr>
    </w:lvl>
    <w:lvl w:ilvl="1" w:tplc="04220003" w:tentative="1">
      <w:start w:val="1"/>
      <w:numFmt w:val="bullet"/>
      <w:lvlText w:val="o"/>
      <w:lvlJc w:val="left"/>
      <w:pPr>
        <w:ind w:left="1335" w:hanging="360"/>
      </w:pPr>
      <w:rPr>
        <w:rFonts w:ascii="Courier New" w:hAnsi="Courier New" w:cs="Courier New" w:hint="default"/>
      </w:rPr>
    </w:lvl>
    <w:lvl w:ilvl="2" w:tplc="04220005" w:tentative="1">
      <w:start w:val="1"/>
      <w:numFmt w:val="bullet"/>
      <w:lvlText w:val=""/>
      <w:lvlJc w:val="left"/>
      <w:pPr>
        <w:ind w:left="2055" w:hanging="360"/>
      </w:pPr>
      <w:rPr>
        <w:rFonts w:ascii="Wingdings" w:hAnsi="Wingdings" w:hint="default"/>
      </w:rPr>
    </w:lvl>
    <w:lvl w:ilvl="3" w:tplc="04220001" w:tentative="1">
      <w:start w:val="1"/>
      <w:numFmt w:val="bullet"/>
      <w:lvlText w:val=""/>
      <w:lvlJc w:val="left"/>
      <w:pPr>
        <w:ind w:left="2775" w:hanging="360"/>
      </w:pPr>
      <w:rPr>
        <w:rFonts w:ascii="Symbol" w:hAnsi="Symbol" w:hint="default"/>
      </w:rPr>
    </w:lvl>
    <w:lvl w:ilvl="4" w:tplc="04220003" w:tentative="1">
      <w:start w:val="1"/>
      <w:numFmt w:val="bullet"/>
      <w:lvlText w:val="o"/>
      <w:lvlJc w:val="left"/>
      <w:pPr>
        <w:ind w:left="3495" w:hanging="360"/>
      </w:pPr>
      <w:rPr>
        <w:rFonts w:ascii="Courier New" w:hAnsi="Courier New" w:cs="Courier New" w:hint="default"/>
      </w:rPr>
    </w:lvl>
    <w:lvl w:ilvl="5" w:tplc="04220005" w:tentative="1">
      <w:start w:val="1"/>
      <w:numFmt w:val="bullet"/>
      <w:lvlText w:val=""/>
      <w:lvlJc w:val="left"/>
      <w:pPr>
        <w:ind w:left="4215" w:hanging="360"/>
      </w:pPr>
      <w:rPr>
        <w:rFonts w:ascii="Wingdings" w:hAnsi="Wingdings" w:hint="default"/>
      </w:rPr>
    </w:lvl>
    <w:lvl w:ilvl="6" w:tplc="04220001" w:tentative="1">
      <w:start w:val="1"/>
      <w:numFmt w:val="bullet"/>
      <w:lvlText w:val=""/>
      <w:lvlJc w:val="left"/>
      <w:pPr>
        <w:ind w:left="4935" w:hanging="360"/>
      </w:pPr>
      <w:rPr>
        <w:rFonts w:ascii="Symbol" w:hAnsi="Symbol" w:hint="default"/>
      </w:rPr>
    </w:lvl>
    <w:lvl w:ilvl="7" w:tplc="04220003" w:tentative="1">
      <w:start w:val="1"/>
      <w:numFmt w:val="bullet"/>
      <w:lvlText w:val="o"/>
      <w:lvlJc w:val="left"/>
      <w:pPr>
        <w:ind w:left="5655" w:hanging="360"/>
      </w:pPr>
      <w:rPr>
        <w:rFonts w:ascii="Courier New" w:hAnsi="Courier New" w:cs="Courier New" w:hint="default"/>
      </w:rPr>
    </w:lvl>
    <w:lvl w:ilvl="8" w:tplc="04220005" w:tentative="1">
      <w:start w:val="1"/>
      <w:numFmt w:val="bullet"/>
      <w:lvlText w:val=""/>
      <w:lvlJc w:val="left"/>
      <w:pPr>
        <w:ind w:left="6375" w:hanging="360"/>
      </w:pPr>
      <w:rPr>
        <w:rFonts w:ascii="Wingdings" w:hAnsi="Wingdings" w:hint="default"/>
      </w:rPr>
    </w:lvl>
  </w:abstractNum>
  <w:abstractNum w:abstractNumId="5">
    <w:nsid w:val="45603118"/>
    <w:multiLevelType w:val="hybridMultilevel"/>
    <w:tmpl w:val="473AECCA"/>
    <w:lvl w:ilvl="0" w:tplc="96C23BB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C740CC"/>
    <w:multiLevelType w:val="hybridMultilevel"/>
    <w:tmpl w:val="08E0FDF4"/>
    <w:lvl w:ilvl="0" w:tplc="EAE878EA">
      <w:numFmt w:val="bullet"/>
      <w:lvlText w:val="-"/>
      <w:lvlJc w:val="left"/>
      <w:pPr>
        <w:ind w:left="750" w:hanging="39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C824EC"/>
    <w:multiLevelType w:val="hybridMultilevel"/>
    <w:tmpl w:val="B2FE56C2"/>
    <w:lvl w:ilvl="0" w:tplc="05722C56">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AA32BFB"/>
    <w:multiLevelType w:val="hybridMultilevel"/>
    <w:tmpl w:val="0E8431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B000DF1"/>
    <w:multiLevelType w:val="hybridMultilevel"/>
    <w:tmpl w:val="02E69F68"/>
    <w:lvl w:ilvl="0" w:tplc="96C23BB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1"/>
  </w:num>
  <w:num w:numId="6">
    <w:abstractNumId w:val="9"/>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12"/>
    <w:rsid w:val="00016764"/>
    <w:rsid w:val="00035921"/>
    <w:rsid w:val="000368AB"/>
    <w:rsid w:val="0009344F"/>
    <w:rsid w:val="000A5E3E"/>
    <w:rsid w:val="00114381"/>
    <w:rsid w:val="001361C1"/>
    <w:rsid w:val="001654F7"/>
    <w:rsid w:val="001F71E4"/>
    <w:rsid w:val="00223BD5"/>
    <w:rsid w:val="00232C88"/>
    <w:rsid w:val="0026257B"/>
    <w:rsid w:val="002A2482"/>
    <w:rsid w:val="002A6B29"/>
    <w:rsid w:val="002B16B4"/>
    <w:rsid w:val="002C256B"/>
    <w:rsid w:val="002D4DEB"/>
    <w:rsid w:val="002E0AF5"/>
    <w:rsid w:val="002F007C"/>
    <w:rsid w:val="002F7B05"/>
    <w:rsid w:val="00304FD9"/>
    <w:rsid w:val="00305C03"/>
    <w:rsid w:val="003118CB"/>
    <w:rsid w:val="00332DDD"/>
    <w:rsid w:val="00361C56"/>
    <w:rsid w:val="003700DC"/>
    <w:rsid w:val="00371FA0"/>
    <w:rsid w:val="00392CDA"/>
    <w:rsid w:val="003B58EA"/>
    <w:rsid w:val="003C6250"/>
    <w:rsid w:val="00402DB4"/>
    <w:rsid w:val="00451F8A"/>
    <w:rsid w:val="00457812"/>
    <w:rsid w:val="00465CA8"/>
    <w:rsid w:val="00475813"/>
    <w:rsid w:val="00487416"/>
    <w:rsid w:val="004977FA"/>
    <w:rsid w:val="004D2CC2"/>
    <w:rsid w:val="004D6009"/>
    <w:rsid w:val="005038A8"/>
    <w:rsid w:val="00507298"/>
    <w:rsid w:val="00520C75"/>
    <w:rsid w:val="005A42AF"/>
    <w:rsid w:val="005F7B6A"/>
    <w:rsid w:val="006205B7"/>
    <w:rsid w:val="006417DF"/>
    <w:rsid w:val="00666AF3"/>
    <w:rsid w:val="00681F55"/>
    <w:rsid w:val="00683207"/>
    <w:rsid w:val="006877FB"/>
    <w:rsid w:val="006A078E"/>
    <w:rsid w:val="006D402A"/>
    <w:rsid w:val="007108F3"/>
    <w:rsid w:val="00716AE2"/>
    <w:rsid w:val="0072236A"/>
    <w:rsid w:val="00727606"/>
    <w:rsid w:val="00744B46"/>
    <w:rsid w:val="00760A98"/>
    <w:rsid w:val="007B3108"/>
    <w:rsid w:val="008367D1"/>
    <w:rsid w:val="00877EC8"/>
    <w:rsid w:val="00894D90"/>
    <w:rsid w:val="00897FDF"/>
    <w:rsid w:val="008C5947"/>
    <w:rsid w:val="008E08F6"/>
    <w:rsid w:val="009230E8"/>
    <w:rsid w:val="00927EA9"/>
    <w:rsid w:val="009329FF"/>
    <w:rsid w:val="00933E17"/>
    <w:rsid w:val="009457BC"/>
    <w:rsid w:val="009558E8"/>
    <w:rsid w:val="009576F3"/>
    <w:rsid w:val="00963656"/>
    <w:rsid w:val="00982AC9"/>
    <w:rsid w:val="00A02F9C"/>
    <w:rsid w:val="00A05DC4"/>
    <w:rsid w:val="00A15D55"/>
    <w:rsid w:val="00A443DF"/>
    <w:rsid w:val="00A63DA0"/>
    <w:rsid w:val="00A74527"/>
    <w:rsid w:val="00A943EC"/>
    <w:rsid w:val="00AE5E9D"/>
    <w:rsid w:val="00AE7FB0"/>
    <w:rsid w:val="00AF2294"/>
    <w:rsid w:val="00B123A9"/>
    <w:rsid w:val="00B24086"/>
    <w:rsid w:val="00B313E5"/>
    <w:rsid w:val="00B63BCD"/>
    <w:rsid w:val="00B6564D"/>
    <w:rsid w:val="00B66628"/>
    <w:rsid w:val="00B91D1F"/>
    <w:rsid w:val="00BF65BE"/>
    <w:rsid w:val="00C45840"/>
    <w:rsid w:val="00CC7727"/>
    <w:rsid w:val="00D0381A"/>
    <w:rsid w:val="00D33166"/>
    <w:rsid w:val="00D3561F"/>
    <w:rsid w:val="00D44D73"/>
    <w:rsid w:val="00D45920"/>
    <w:rsid w:val="00D82495"/>
    <w:rsid w:val="00DA4E6B"/>
    <w:rsid w:val="00E05166"/>
    <w:rsid w:val="00E136C2"/>
    <w:rsid w:val="00E147AD"/>
    <w:rsid w:val="00E655DD"/>
    <w:rsid w:val="00E65A26"/>
    <w:rsid w:val="00F043DC"/>
    <w:rsid w:val="00FC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62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71FA0"/>
    <w:pPr>
      <w:widowControl w:val="0"/>
      <w:autoSpaceDE w:val="0"/>
      <w:autoSpaceDN w:val="0"/>
      <w:spacing w:after="0" w:line="240" w:lineRule="auto"/>
    </w:pPr>
    <w:rPr>
      <w:rFonts w:ascii="Times New Roman" w:eastAsia="Times New Roman" w:hAnsi="Times New Roman" w:cs="Times New Roman"/>
      <w:lang w:val="uk-UA"/>
    </w:rPr>
  </w:style>
  <w:style w:type="paragraph" w:styleId="a4">
    <w:name w:val="List Paragraph"/>
    <w:basedOn w:val="a"/>
    <w:uiPriority w:val="34"/>
    <w:qFormat/>
    <w:rsid w:val="00371FA0"/>
    <w:pPr>
      <w:spacing w:after="160" w:line="259" w:lineRule="auto"/>
      <w:ind w:left="720"/>
      <w:contextualSpacing/>
    </w:pPr>
    <w:rPr>
      <w:lang w:val="uk-UA"/>
    </w:rPr>
  </w:style>
  <w:style w:type="paragraph" w:styleId="a5">
    <w:name w:val="Balloon Text"/>
    <w:basedOn w:val="a"/>
    <w:link w:val="a6"/>
    <w:uiPriority w:val="99"/>
    <w:semiHidden/>
    <w:unhideWhenUsed/>
    <w:rsid w:val="00520C7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20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62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2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71FA0"/>
    <w:pPr>
      <w:widowControl w:val="0"/>
      <w:autoSpaceDE w:val="0"/>
      <w:autoSpaceDN w:val="0"/>
      <w:spacing w:after="0" w:line="240" w:lineRule="auto"/>
    </w:pPr>
    <w:rPr>
      <w:rFonts w:ascii="Times New Roman" w:eastAsia="Times New Roman" w:hAnsi="Times New Roman" w:cs="Times New Roman"/>
      <w:lang w:val="uk-UA"/>
    </w:rPr>
  </w:style>
  <w:style w:type="paragraph" w:styleId="a4">
    <w:name w:val="List Paragraph"/>
    <w:basedOn w:val="a"/>
    <w:uiPriority w:val="34"/>
    <w:qFormat/>
    <w:rsid w:val="00371FA0"/>
    <w:pPr>
      <w:spacing w:after="160" w:line="259" w:lineRule="auto"/>
      <w:ind w:left="720"/>
      <w:contextualSpacing/>
    </w:pPr>
    <w:rPr>
      <w:lang w:val="uk-UA"/>
    </w:rPr>
  </w:style>
  <w:style w:type="paragraph" w:styleId="a5">
    <w:name w:val="Balloon Text"/>
    <w:basedOn w:val="a"/>
    <w:link w:val="a6"/>
    <w:uiPriority w:val="99"/>
    <w:semiHidden/>
    <w:unhideWhenUsed/>
    <w:rsid w:val="00520C7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20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Вам подобається перебувати в школі?</a:t>
            </a:r>
          </a:p>
        </c:rich>
      </c:tx>
      <c:overlay val="0"/>
    </c:title>
    <c:autoTitleDeleted val="0"/>
    <c:plotArea>
      <c:layout/>
      <c:pieChart>
        <c:varyColors val="1"/>
        <c:ser>
          <c:idx val="0"/>
          <c:order val="0"/>
          <c:tx>
            <c:strRef>
              <c:f>Аркуш1!$B$1</c:f>
              <c:strCache>
                <c:ptCount val="1"/>
                <c:pt idx="0">
                  <c:v>Вам подобається перебувати в школі</c:v>
                </c:pt>
              </c:strCache>
            </c:strRef>
          </c:tx>
          <c:cat>
            <c:strRef>
              <c:f>Аркуш1!$A$2:$A$5</c:f>
              <c:strCache>
                <c:ptCount val="4"/>
                <c:pt idx="0">
                  <c:v>Дуже подобається</c:v>
                </c:pt>
                <c:pt idx="1">
                  <c:v>Подобається </c:v>
                </c:pt>
                <c:pt idx="2">
                  <c:v>Не дуже подобаєтьс</c:v>
                </c:pt>
                <c:pt idx="3">
                  <c:v>Не подобається</c:v>
                </c:pt>
              </c:strCache>
            </c:strRef>
          </c:cat>
          <c:val>
            <c:numRef>
              <c:f>Аркуш1!$B$2:$B$5</c:f>
              <c:numCache>
                <c:formatCode>General</c:formatCode>
                <c:ptCount val="4"/>
                <c:pt idx="0">
                  <c:v>40</c:v>
                </c:pt>
                <c:pt idx="1">
                  <c:v>25</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У закладі дотримуються санітарно-гігієнічих вимог?</c:v>
                </c:pt>
              </c:strCache>
            </c:strRef>
          </c:tx>
          <c:cat>
            <c:strRef>
              <c:f>Аркуш1!$A$2:$A$5</c:f>
              <c:strCache>
                <c:ptCount val="4"/>
                <c:pt idx="0">
                  <c:v>Так</c:v>
                </c:pt>
                <c:pt idx="1">
                  <c:v>Переважно так</c:v>
                </c:pt>
                <c:pt idx="2">
                  <c:v>Перважно ні</c:v>
                </c:pt>
                <c:pt idx="3">
                  <c:v>Ні</c:v>
                </c:pt>
              </c:strCache>
            </c:strRef>
          </c:cat>
          <c:val>
            <c:numRef>
              <c:f>Аркуш1!$B$2:$B$5</c:f>
              <c:numCache>
                <c:formatCode>General</c:formatCode>
                <c:ptCount val="4"/>
                <c:pt idx="0">
                  <c:v>50</c:v>
                </c:pt>
                <c:pt idx="1">
                  <c:v>35</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 закладі забезпечено необхідним обладнанням освітній процес?</a:t>
            </a:r>
          </a:p>
        </c:rich>
      </c:tx>
      <c:overlay val="0"/>
    </c:title>
    <c:autoTitleDeleted val="0"/>
    <c:plotArea>
      <c:layout/>
      <c:pieChart>
        <c:varyColors val="1"/>
        <c:ser>
          <c:idx val="0"/>
          <c:order val="0"/>
          <c:tx>
            <c:strRef>
              <c:f>Аркуш1!$B$1</c:f>
              <c:strCache>
                <c:ptCount val="1"/>
                <c:pt idx="0">
                  <c:v>У закладі забезпечено необхідним обладнанням?</c:v>
                </c:pt>
              </c:strCache>
            </c:strRef>
          </c:tx>
          <c:cat>
            <c:strRef>
              <c:f>Аркуш1!$A$2:$A$5</c:f>
              <c:strCache>
                <c:ptCount val="4"/>
                <c:pt idx="0">
                  <c:v>Так</c:v>
                </c:pt>
                <c:pt idx="1">
                  <c:v>Переважно так</c:v>
                </c:pt>
                <c:pt idx="2">
                  <c:v>Частково</c:v>
                </c:pt>
                <c:pt idx="3">
                  <c:v>Ні</c:v>
                </c:pt>
              </c:strCache>
            </c:strRef>
          </c:cat>
          <c:val>
            <c:numRef>
              <c:f>Аркуш1!$B$2:$B$5</c:f>
              <c:numCache>
                <c:formatCode>General</c:formatCode>
                <c:ptCount val="4"/>
                <c:pt idx="0">
                  <c:v>40</c:v>
                </c:pt>
                <c:pt idx="1">
                  <c:v>35</c:v>
                </c:pt>
                <c:pt idx="2">
                  <c:v>15</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порушуються права дітей в закладі ? </a:t>
            </a:r>
          </a:p>
        </c:rich>
      </c:tx>
      <c:overlay val="0"/>
    </c:title>
    <c:autoTitleDeleted val="0"/>
    <c:plotArea>
      <c:layout/>
      <c:pieChart>
        <c:varyColors val="1"/>
        <c:ser>
          <c:idx val="0"/>
          <c:order val="0"/>
          <c:tx>
            <c:strRef>
              <c:f>Аркуш1!$B$1</c:f>
              <c:strCache>
                <c:ptCount val="1"/>
                <c:pt idx="0">
                  <c:v>Чи порушуються права дітей в закладі </c:v>
                </c:pt>
              </c:strCache>
            </c:strRef>
          </c:tx>
          <c:cat>
            <c:strRef>
              <c:f>Аркуш1!$A$2:$A$5</c:f>
              <c:strCache>
                <c:ptCount val="3"/>
                <c:pt idx="0">
                  <c:v>Так</c:v>
                </c:pt>
                <c:pt idx="1">
                  <c:v>Ні</c:v>
                </c:pt>
                <c:pt idx="2">
                  <c:v>Частково</c:v>
                </c:pt>
              </c:strCache>
            </c:strRef>
          </c:cat>
          <c:val>
            <c:numRef>
              <c:f>Аркуш1!$B$2:$B$5</c:f>
              <c:numCache>
                <c:formatCode>General</c:formatCode>
                <c:ptCount val="4"/>
                <c:pt idx="0">
                  <c:v>2</c:v>
                </c:pt>
                <c:pt idx="1">
                  <c:v>45</c:v>
                </c:pt>
                <c:pt idx="2">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Аркуш1!$B$1</c:f>
              <c:strCache>
                <c:ptCount val="1"/>
                <c:pt idx="0">
                  <c:v>Дуже добре</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Аркуш1!$B$2:$B$5</c:f>
              <c:numCache>
                <c:formatCode>General</c:formatCode>
                <c:ptCount val="4"/>
                <c:pt idx="0">
                  <c:v>35</c:v>
                </c:pt>
                <c:pt idx="1">
                  <c:v>42</c:v>
                </c:pt>
                <c:pt idx="2">
                  <c:v>67</c:v>
                </c:pt>
                <c:pt idx="3">
                  <c:v>75</c:v>
                </c:pt>
              </c:numCache>
            </c:numRef>
          </c:val>
        </c:ser>
        <c:ser>
          <c:idx val="1"/>
          <c:order val="1"/>
          <c:tx>
            <c:strRef>
              <c:f>Аркуш1!$C$1</c:f>
              <c:strCache>
                <c:ptCount val="1"/>
                <c:pt idx="0">
                  <c:v>Добре</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Аркуш1!$C$2:$C$5</c:f>
              <c:numCache>
                <c:formatCode>General</c:formatCode>
                <c:ptCount val="4"/>
                <c:pt idx="0">
                  <c:v>45</c:v>
                </c:pt>
                <c:pt idx="1">
                  <c:v>39</c:v>
                </c:pt>
                <c:pt idx="2">
                  <c:v>32</c:v>
                </c:pt>
                <c:pt idx="3">
                  <c:v>50</c:v>
                </c:pt>
              </c:numCache>
            </c:numRef>
          </c:val>
        </c:ser>
        <c:ser>
          <c:idx val="2"/>
          <c:order val="2"/>
          <c:tx>
            <c:strRef>
              <c:f>Аркуш1!$D$1</c:f>
              <c:strCache>
                <c:ptCount val="1"/>
                <c:pt idx="0">
                  <c:v>Задовільно</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Аркуш1!$D$2:$D$5</c:f>
              <c:numCache>
                <c:formatCode>General</c:formatCode>
                <c:ptCount val="4"/>
                <c:pt idx="0">
                  <c:v>15</c:v>
                </c:pt>
                <c:pt idx="1">
                  <c:v>8</c:v>
                </c:pt>
                <c:pt idx="2">
                  <c:v>3</c:v>
                </c:pt>
                <c:pt idx="3">
                  <c:v>3</c:v>
                </c:pt>
              </c:numCache>
            </c:numRef>
          </c:val>
        </c:ser>
        <c:ser>
          <c:idx val="3"/>
          <c:order val="3"/>
          <c:tx>
            <c:strRef>
              <c:f>Аркуш1!$E$1</c:f>
              <c:strCache>
                <c:ptCount val="1"/>
                <c:pt idx="0">
                  <c:v>Незадовільно</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Аркуш1!$E$2:$E$5</c:f>
              <c:numCache>
                <c:formatCode>General</c:formatCode>
                <c:ptCount val="4"/>
                <c:pt idx="0">
                  <c:v>2</c:v>
                </c:pt>
                <c:pt idx="1">
                  <c:v>1</c:v>
                </c:pt>
                <c:pt idx="2">
                  <c:v>0</c:v>
                </c:pt>
              </c:numCache>
            </c:numRef>
          </c:val>
        </c:ser>
        <c:dLbls>
          <c:showLegendKey val="0"/>
          <c:showVal val="0"/>
          <c:showCatName val="0"/>
          <c:showSerName val="0"/>
          <c:showPercent val="0"/>
          <c:showBubbleSize val="0"/>
        </c:dLbls>
        <c:gapWidth val="150"/>
        <c:axId val="219380736"/>
        <c:axId val="228559488"/>
      </c:barChart>
      <c:catAx>
        <c:axId val="219380736"/>
        <c:scaling>
          <c:orientation val="minMax"/>
        </c:scaling>
        <c:delete val="0"/>
        <c:axPos val="b"/>
        <c:majorTickMark val="out"/>
        <c:minorTickMark val="none"/>
        <c:tickLblPos val="nextTo"/>
        <c:crossAx val="228559488"/>
        <c:crosses val="autoZero"/>
        <c:auto val="1"/>
        <c:lblAlgn val="ctr"/>
        <c:lblOffset val="100"/>
        <c:noMultiLvlLbl val="0"/>
      </c:catAx>
      <c:valAx>
        <c:axId val="228559488"/>
        <c:scaling>
          <c:orientation val="minMax"/>
        </c:scaling>
        <c:delete val="0"/>
        <c:axPos val="l"/>
        <c:majorGridlines/>
        <c:numFmt formatCode="General" sourceLinked="1"/>
        <c:majorTickMark val="out"/>
        <c:minorTickMark val="none"/>
        <c:tickLblPos val="nextTo"/>
        <c:crossAx val="2193807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Вам комфортно в школі ?</a:t>
            </a:r>
          </a:p>
        </c:rich>
      </c:tx>
      <c:overlay val="0"/>
    </c:title>
    <c:autoTitleDeleted val="0"/>
    <c:plotArea>
      <c:layout/>
      <c:pieChart>
        <c:varyColors val="1"/>
        <c:ser>
          <c:idx val="0"/>
          <c:order val="0"/>
          <c:tx>
            <c:strRef>
              <c:f>Аркуш1!$B$1</c:f>
              <c:strCache>
                <c:ptCount val="1"/>
                <c:pt idx="0">
                  <c:v>Вам комфортно в школі</c:v>
                </c:pt>
              </c:strCache>
            </c:strRef>
          </c:tx>
          <c:cat>
            <c:strRef>
              <c:f>Аркуш1!$A$2:$A$5</c:f>
              <c:strCache>
                <c:ptCount val="4"/>
                <c:pt idx="0">
                  <c:v>Комфортно</c:v>
                </c:pt>
                <c:pt idx="1">
                  <c:v>В цілому комфортно</c:v>
                </c:pt>
                <c:pt idx="2">
                  <c:v>Не дуже комфортно</c:v>
                </c:pt>
                <c:pt idx="3">
                  <c:v>Не комфортно</c:v>
                </c:pt>
              </c:strCache>
            </c:strRef>
          </c:cat>
          <c:val>
            <c:numRef>
              <c:f>Аркуш1!$B$2:$B$5</c:f>
              <c:numCache>
                <c:formatCode>General</c:formatCode>
                <c:ptCount val="4"/>
                <c:pt idx="0">
                  <c:v>35</c:v>
                </c:pt>
                <c:pt idx="1">
                  <c:v>27</c:v>
                </c:pt>
                <c:pt idx="2">
                  <c:v>10</c:v>
                </c:pt>
                <c:pt idx="3">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Аркуш1!$B$1</c:f>
              <c:strCache>
                <c:ptCount val="1"/>
                <c:pt idx="0">
                  <c:v>Дуже добре</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Аркуш1!$B$2:$B$5</c:f>
              <c:numCache>
                <c:formatCode>General</c:formatCode>
                <c:ptCount val="4"/>
                <c:pt idx="0">
                  <c:v>35</c:v>
                </c:pt>
                <c:pt idx="1">
                  <c:v>42</c:v>
                </c:pt>
                <c:pt idx="2">
                  <c:v>67</c:v>
                </c:pt>
                <c:pt idx="3">
                  <c:v>75</c:v>
                </c:pt>
              </c:numCache>
            </c:numRef>
          </c:val>
        </c:ser>
        <c:ser>
          <c:idx val="1"/>
          <c:order val="1"/>
          <c:tx>
            <c:strRef>
              <c:f>Аркуш1!$C$1</c:f>
              <c:strCache>
                <c:ptCount val="1"/>
                <c:pt idx="0">
                  <c:v>Добре</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Аркуш1!$C$2:$C$5</c:f>
              <c:numCache>
                <c:formatCode>General</c:formatCode>
                <c:ptCount val="4"/>
                <c:pt idx="0">
                  <c:v>45</c:v>
                </c:pt>
                <c:pt idx="1">
                  <c:v>39</c:v>
                </c:pt>
                <c:pt idx="2">
                  <c:v>32</c:v>
                </c:pt>
                <c:pt idx="3">
                  <c:v>50</c:v>
                </c:pt>
              </c:numCache>
            </c:numRef>
          </c:val>
        </c:ser>
        <c:ser>
          <c:idx val="2"/>
          <c:order val="2"/>
          <c:tx>
            <c:strRef>
              <c:f>Аркуш1!$D$1</c:f>
              <c:strCache>
                <c:ptCount val="1"/>
                <c:pt idx="0">
                  <c:v>Задовільно</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Аркуш1!$D$2:$D$5</c:f>
              <c:numCache>
                <c:formatCode>General</c:formatCode>
                <c:ptCount val="4"/>
                <c:pt idx="0">
                  <c:v>15</c:v>
                </c:pt>
                <c:pt idx="1">
                  <c:v>8</c:v>
                </c:pt>
                <c:pt idx="2">
                  <c:v>3</c:v>
                </c:pt>
                <c:pt idx="3">
                  <c:v>3</c:v>
                </c:pt>
              </c:numCache>
            </c:numRef>
          </c:val>
        </c:ser>
        <c:ser>
          <c:idx val="3"/>
          <c:order val="3"/>
          <c:tx>
            <c:strRef>
              <c:f>Аркуш1!$E$1</c:f>
              <c:strCache>
                <c:ptCount val="1"/>
                <c:pt idx="0">
                  <c:v>Незадовільно</c:v>
                </c:pt>
              </c:strCache>
            </c:strRef>
          </c:tx>
          <c:invertIfNegative val="0"/>
          <c:cat>
            <c:strRef>
              <c:f>Аркуш1!$A$2:$A$5</c:f>
              <c:strCache>
                <c:ptCount val="4"/>
                <c:pt idx="0">
                  <c:v>Облаштування території</c:v>
                </c:pt>
                <c:pt idx="1">
                  <c:v>Дизайн приміщень</c:v>
                </c:pt>
                <c:pt idx="2">
                  <c:v>Чистата в закладі</c:v>
                </c:pt>
                <c:pt idx="3">
                  <c:v>Організація харчування</c:v>
                </c:pt>
              </c:strCache>
            </c:strRef>
          </c:cat>
          <c:val>
            <c:numRef>
              <c:f>Аркуш1!$E$2:$E$5</c:f>
              <c:numCache>
                <c:formatCode>General</c:formatCode>
                <c:ptCount val="4"/>
                <c:pt idx="0">
                  <c:v>2</c:v>
                </c:pt>
                <c:pt idx="1">
                  <c:v>1</c:v>
                </c:pt>
                <c:pt idx="2">
                  <c:v>0</c:v>
                </c:pt>
              </c:numCache>
            </c:numRef>
          </c:val>
        </c:ser>
        <c:dLbls>
          <c:showLegendKey val="0"/>
          <c:showVal val="0"/>
          <c:showCatName val="0"/>
          <c:showSerName val="0"/>
          <c:showPercent val="0"/>
          <c:showBubbleSize val="0"/>
        </c:dLbls>
        <c:gapWidth val="150"/>
        <c:axId val="68274432"/>
        <c:axId val="69161728"/>
      </c:barChart>
      <c:catAx>
        <c:axId val="68274432"/>
        <c:scaling>
          <c:orientation val="minMax"/>
        </c:scaling>
        <c:delete val="0"/>
        <c:axPos val="b"/>
        <c:majorTickMark val="out"/>
        <c:minorTickMark val="none"/>
        <c:tickLblPos val="nextTo"/>
        <c:crossAx val="69161728"/>
        <c:crosses val="autoZero"/>
        <c:auto val="1"/>
        <c:lblAlgn val="ctr"/>
        <c:lblOffset val="100"/>
        <c:noMultiLvlLbl val="0"/>
      </c:catAx>
      <c:valAx>
        <c:axId val="69161728"/>
        <c:scaling>
          <c:orientation val="minMax"/>
        </c:scaling>
        <c:delete val="0"/>
        <c:axPos val="l"/>
        <c:majorGridlines/>
        <c:numFmt formatCode="General" sourceLinked="1"/>
        <c:majorTickMark val="out"/>
        <c:minorTickMark val="none"/>
        <c:tickLblPos val="nextTo"/>
        <c:crossAx val="682744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У закладі проводять інструктажі з безпеки життєдіяльності?</c:v>
                </c:pt>
              </c:strCache>
            </c:strRef>
          </c:tx>
          <c:cat>
            <c:strRef>
              <c:f>Аркуш1!$A$2:$A$5</c:f>
              <c:strCache>
                <c:ptCount val="4"/>
                <c:pt idx="0">
                  <c:v>Так</c:v>
                </c:pt>
                <c:pt idx="1">
                  <c:v>Переважно так</c:v>
                </c:pt>
                <c:pt idx="2">
                  <c:v>Переважно ні</c:v>
                </c:pt>
                <c:pt idx="3">
                  <c:v>ні</c:v>
                </c:pt>
              </c:strCache>
            </c:strRef>
          </c:cat>
          <c:val>
            <c:numRef>
              <c:f>Аркуш1!$B$2:$B$5</c:f>
              <c:numCache>
                <c:formatCode>General</c:formatCode>
                <c:ptCount val="4"/>
                <c:pt idx="0">
                  <c:v>35</c:v>
                </c:pt>
                <c:pt idx="1">
                  <c:v>22</c:v>
                </c:pt>
                <c:pt idx="2">
                  <c:v>3</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порушуються права дітей у закладі?</c:v>
                </c:pt>
              </c:strCache>
            </c:strRef>
          </c:tx>
          <c:cat>
            <c:strRef>
              <c:f>Аркуш1!$A$2:$A$5</c:f>
              <c:strCache>
                <c:ptCount val="4"/>
                <c:pt idx="0">
                  <c:v>Так</c:v>
                </c:pt>
                <c:pt idx="1">
                  <c:v>Переважно так</c:v>
                </c:pt>
                <c:pt idx="2">
                  <c:v>Ні</c:v>
                </c:pt>
                <c:pt idx="3">
                  <c:v>Переважно ні</c:v>
                </c:pt>
              </c:strCache>
            </c:strRef>
          </c:cat>
          <c:val>
            <c:numRef>
              <c:f>Аркуш1!$B$2:$B$5</c:f>
              <c:numCache>
                <c:formatCode>General</c:formatCode>
                <c:ptCount val="4"/>
                <c:pt idx="0">
                  <c:v>0</c:v>
                </c:pt>
                <c:pt idx="1">
                  <c:v>0</c:v>
                </c:pt>
                <c:pt idx="2">
                  <c:v>56</c:v>
                </c:pt>
                <c:pt idx="3">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Ви задоволені освітнім середовищем та умовами праці у закладі?</c:v>
                </c:pt>
              </c:strCache>
            </c:strRef>
          </c:tx>
          <c:cat>
            <c:strRef>
              <c:f>Аркуш1!$A$2:$A$5</c:f>
              <c:strCache>
                <c:ptCount val="4"/>
                <c:pt idx="0">
                  <c:v>Цілком задоволена</c:v>
                </c:pt>
                <c:pt idx="1">
                  <c:v>Переважно задоволена</c:v>
                </c:pt>
                <c:pt idx="2">
                  <c:v>Переважно не задоволена</c:v>
                </c:pt>
                <c:pt idx="3">
                  <c:v>Незадоволена</c:v>
                </c:pt>
              </c:strCache>
            </c:strRef>
          </c:cat>
          <c:val>
            <c:numRef>
              <c:f>Аркуш1!$B$2:$B$5</c:f>
              <c:numCache>
                <c:formatCode>General</c:formatCode>
                <c:ptCount val="4"/>
                <c:pt idx="0">
                  <c:v>50</c:v>
                </c:pt>
                <c:pt idx="1">
                  <c:v>6</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Ви задоволені мотиваційними заходами, які практикують у центрі?</c:v>
                </c:pt>
              </c:strCache>
            </c:strRef>
          </c:tx>
          <c:cat>
            <c:strRef>
              <c:f>Аркуш1!$A$2:$A$5</c:f>
              <c:strCache>
                <c:ptCount val="4"/>
                <c:pt idx="0">
                  <c:v>Так</c:v>
                </c:pt>
                <c:pt idx="1">
                  <c:v>Переважно так</c:v>
                </c:pt>
                <c:pt idx="2">
                  <c:v>Переважно ні</c:v>
                </c:pt>
                <c:pt idx="3">
                  <c:v>Ні</c:v>
                </c:pt>
              </c:strCache>
            </c:strRef>
          </c:cat>
          <c:val>
            <c:numRef>
              <c:f>Аркуш1!$B$2:$B$5</c:f>
              <c:numCache>
                <c:formatCode>General</c:formatCode>
                <c:ptCount val="4"/>
                <c:pt idx="0">
                  <c:v>28</c:v>
                </c:pt>
                <c:pt idx="1">
                  <c:v>12</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забезпечені Ви матеріально-технічними засобами для здійснення освітнього процесу під час дистанційного навчання?</c:v>
                </c:pt>
              </c:strCache>
            </c:strRef>
          </c:tx>
          <c:cat>
            <c:strRef>
              <c:f>Аркуш1!$A$2:$A$5</c:f>
              <c:strCache>
                <c:ptCount val="3"/>
                <c:pt idx="0">
                  <c:v>Так</c:v>
                </c:pt>
                <c:pt idx="1">
                  <c:v>Ні</c:v>
                </c:pt>
                <c:pt idx="2">
                  <c:v>Частково</c:v>
                </c:pt>
              </c:strCache>
            </c:strRef>
          </c:cat>
          <c:val>
            <c:numRef>
              <c:f>Аркуш1!$B$2:$B$5</c:f>
              <c:numCache>
                <c:formatCode>General</c:formatCode>
                <c:ptCount val="4"/>
                <c:pt idx="0">
                  <c:v>50</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У закладі проводяться навчання з ОП, інструктажі?</c:v>
                </c:pt>
              </c:strCache>
            </c:strRef>
          </c:tx>
          <c:cat>
            <c:strRef>
              <c:f>Аркуш1!$A$2:$A$5</c:f>
              <c:strCache>
                <c:ptCount val="3"/>
                <c:pt idx="0">
                  <c:v>Так</c:v>
                </c:pt>
                <c:pt idx="1">
                  <c:v>Не завжди </c:v>
                </c:pt>
                <c:pt idx="2">
                  <c:v>Ні </c:v>
                </c:pt>
              </c:strCache>
            </c:strRef>
          </c:cat>
          <c:val>
            <c:numRef>
              <c:f>Аркуш1!$B$2:$B$5</c:f>
              <c:numCache>
                <c:formatCode>General</c:formatCode>
                <c:ptCount val="4"/>
                <c:pt idx="0">
                  <c:v>50</c:v>
                </c:pt>
                <c:pt idx="1">
                  <c:v>2</c:v>
                </c:pt>
                <c:pt idx="2">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22</Pages>
  <Words>5054</Words>
  <Characters>28810</Characters>
  <Application>Microsoft Office Word</Application>
  <DocSecurity>0</DocSecurity>
  <Lines>240</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Avrora_1</dc:creator>
  <cp:keywords/>
  <dc:description/>
  <cp:lastModifiedBy>Avrora_1</cp:lastModifiedBy>
  <cp:revision>14</cp:revision>
  <cp:lastPrinted>2022-05-26T15:06:00Z</cp:lastPrinted>
  <dcterms:created xsi:type="dcterms:W3CDTF">2022-05-08T12:36:00Z</dcterms:created>
  <dcterms:modified xsi:type="dcterms:W3CDTF">2022-06-19T10:45:00Z</dcterms:modified>
</cp:coreProperties>
</file>